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89EB" w14:textId="13F99A7B" w:rsidR="00D420C0" w:rsidRPr="00CF3DD5" w:rsidRDefault="00D420C0" w:rsidP="00B81AD5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CF3DD5">
        <w:rPr>
          <w:rStyle w:val="32pt"/>
          <w:rFonts w:eastAsia="Calibri"/>
          <w:sz w:val="24"/>
          <w:szCs w:val="24"/>
        </w:rPr>
        <w:t>ДОГОВОР №</w:t>
      </w:r>
      <w:r w:rsidR="00B81AD5" w:rsidRPr="00CF3DD5">
        <w:rPr>
          <w:rStyle w:val="32pt"/>
          <w:rFonts w:eastAsia="Calibri"/>
          <w:sz w:val="24"/>
          <w:szCs w:val="24"/>
        </w:rPr>
        <w:t>_</w:t>
      </w:r>
    </w:p>
    <w:p w14:paraId="4D3B09BF" w14:textId="2804E6E3" w:rsidR="00D420C0" w:rsidRPr="00CF3DD5" w:rsidRDefault="006C3A7B" w:rsidP="00B81AD5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CF3DD5">
        <w:rPr>
          <w:rStyle w:val="4"/>
          <w:rFonts w:eastAsiaTheme="minorHAnsi"/>
          <w:b w:val="0"/>
          <w:i w:val="0"/>
          <w:sz w:val="24"/>
          <w:szCs w:val="24"/>
        </w:rPr>
        <w:t>г</w:t>
      </w:r>
      <w:r w:rsidR="00D420C0" w:rsidRPr="00CF3DD5">
        <w:rPr>
          <w:rStyle w:val="4"/>
          <w:rFonts w:eastAsiaTheme="minorHAnsi"/>
          <w:sz w:val="24"/>
          <w:szCs w:val="24"/>
        </w:rPr>
        <w:t xml:space="preserve">. </w:t>
      </w:r>
      <w:r w:rsidR="00D420C0" w:rsidRPr="00CF3DD5">
        <w:rPr>
          <w:rFonts w:ascii="Times New Roman" w:hAnsi="Times New Roman"/>
          <w:sz w:val="24"/>
          <w:szCs w:val="24"/>
        </w:rPr>
        <w:t>Бишкек</w:t>
      </w:r>
      <w:r w:rsidR="00A157C8" w:rsidRPr="00CF3DD5">
        <w:rPr>
          <w:rFonts w:ascii="Times New Roman" w:hAnsi="Times New Roman"/>
          <w:sz w:val="24"/>
          <w:szCs w:val="24"/>
        </w:rPr>
        <w:tab/>
      </w:r>
      <w:r w:rsidR="00B81AD5" w:rsidRPr="00CF3DD5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E53D07" w:rsidRPr="00CF3DD5">
        <w:rPr>
          <w:rFonts w:ascii="Times New Roman" w:hAnsi="Times New Roman"/>
          <w:sz w:val="24"/>
          <w:szCs w:val="24"/>
        </w:rPr>
        <w:t xml:space="preserve">                        </w:t>
      </w:r>
      <w:proofErr w:type="gramStart"/>
      <w:r w:rsidR="00E53D07" w:rsidRPr="00CF3DD5">
        <w:rPr>
          <w:rFonts w:ascii="Times New Roman" w:hAnsi="Times New Roman"/>
          <w:sz w:val="24"/>
          <w:szCs w:val="24"/>
        </w:rPr>
        <w:t xml:space="preserve">   </w:t>
      </w:r>
      <w:r w:rsidR="00A157C8" w:rsidRPr="00CF3DD5">
        <w:rPr>
          <w:rFonts w:ascii="Times New Roman" w:hAnsi="Times New Roman"/>
          <w:sz w:val="24"/>
          <w:szCs w:val="24"/>
        </w:rPr>
        <w:t>«</w:t>
      </w:r>
      <w:proofErr w:type="gramEnd"/>
      <w:r w:rsidR="00A157C8" w:rsidRPr="00CF3DD5">
        <w:rPr>
          <w:rFonts w:ascii="Times New Roman" w:hAnsi="Times New Roman"/>
          <w:sz w:val="24"/>
          <w:szCs w:val="24"/>
        </w:rPr>
        <w:t>___» _____________ 202</w:t>
      </w:r>
      <w:r w:rsidR="00B62A88" w:rsidRPr="00CF3DD5">
        <w:rPr>
          <w:rFonts w:ascii="Times New Roman" w:hAnsi="Times New Roman"/>
          <w:sz w:val="24"/>
          <w:szCs w:val="24"/>
        </w:rPr>
        <w:t>__</w:t>
      </w:r>
      <w:r w:rsidR="00953711" w:rsidRPr="00CF3DD5">
        <w:rPr>
          <w:rFonts w:ascii="Times New Roman" w:hAnsi="Times New Roman"/>
          <w:sz w:val="24"/>
          <w:szCs w:val="24"/>
        </w:rPr>
        <w:t xml:space="preserve"> </w:t>
      </w:r>
      <w:r w:rsidR="00D420C0" w:rsidRPr="00CF3DD5">
        <w:rPr>
          <w:rFonts w:ascii="Times New Roman" w:hAnsi="Times New Roman"/>
          <w:sz w:val="24"/>
          <w:szCs w:val="24"/>
        </w:rPr>
        <w:t>г.</w:t>
      </w:r>
    </w:p>
    <w:p w14:paraId="4741CB96" w14:textId="77777777" w:rsidR="00B81AD5" w:rsidRPr="00CF3DD5" w:rsidRDefault="00B81AD5" w:rsidP="00B81AD5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14:paraId="6CF1BF59" w14:textId="0B7A5117" w:rsidR="00E82012" w:rsidRPr="00CF3DD5" w:rsidRDefault="00E82012" w:rsidP="00E53D07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Государственн</w:t>
      </w:r>
      <w:r w:rsidR="006314E0" w:rsidRPr="00CF3DD5">
        <w:rPr>
          <w:rFonts w:ascii="Times New Roman" w:hAnsi="Times New Roman"/>
          <w:sz w:val="24"/>
          <w:szCs w:val="24"/>
        </w:rPr>
        <w:t>ый</w:t>
      </w:r>
      <w:r w:rsidRPr="00CF3DD5">
        <w:rPr>
          <w:rFonts w:ascii="Times New Roman" w:hAnsi="Times New Roman"/>
          <w:sz w:val="24"/>
          <w:szCs w:val="24"/>
        </w:rPr>
        <w:t xml:space="preserve"> институт сейсмостойкого строительства и инженерного проектирования при </w:t>
      </w:r>
      <w:r w:rsidR="002A68A6" w:rsidRPr="00CF3DD5">
        <w:rPr>
          <w:rFonts w:ascii="Times New Roman" w:hAnsi="Times New Roman"/>
          <w:sz w:val="24"/>
          <w:szCs w:val="24"/>
        </w:rPr>
        <w:t>Министерстве</w:t>
      </w:r>
      <w:r w:rsidRPr="00CF3DD5">
        <w:rPr>
          <w:rFonts w:ascii="Times New Roman" w:hAnsi="Times New Roman"/>
          <w:sz w:val="24"/>
          <w:szCs w:val="24"/>
        </w:rPr>
        <w:t xml:space="preserve"> </w:t>
      </w:r>
      <w:r w:rsidR="002A68A6" w:rsidRPr="00CF3DD5">
        <w:rPr>
          <w:rFonts w:ascii="Times New Roman" w:hAnsi="Times New Roman"/>
          <w:sz w:val="24"/>
          <w:szCs w:val="24"/>
        </w:rPr>
        <w:t xml:space="preserve">строительства, </w:t>
      </w:r>
      <w:r w:rsidRPr="00CF3DD5">
        <w:rPr>
          <w:rFonts w:ascii="Times New Roman" w:hAnsi="Times New Roman"/>
          <w:sz w:val="24"/>
          <w:szCs w:val="24"/>
        </w:rPr>
        <w:t xml:space="preserve">архитектуры и жилищно-коммунального хозяйства Кыргызской Республики, именуемый в дальнейшем «ИСПОЛНИТЕЛЬ», в лице директора </w:t>
      </w:r>
      <w:proofErr w:type="spellStart"/>
      <w:r w:rsidRPr="00CF3DD5">
        <w:rPr>
          <w:rFonts w:ascii="Times New Roman" w:hAnsi="Times New Roman"/>
          <w:b/>
          <w:sz w:val="24"/>
          <w:szCs w:val="24"/>
        </w:rPr>
        <w:t>Канболотова</w:t>
      </w:r>
      <w:proofErr w:type="spellEnd"/>
      <w:r w:rsidRPr="00CF3DD5">
        <w:rPr>
          <w:rFonts w:ascii="Times New Roman" w:hAnsi="Times New Roman"/>
          <w:b/>
          <w:sz w:val="24"/>
          <w:szCs w:val="24"/>
        </w:rPr>
        <w:t xml:space="preserve"> К.Т.</w:t>
      </w:r>
      <w:r w:rsidRPr="00CF3DD5">
        <w:rPr>
          <w:rFonts w:ascii="Times New Roman" w:hAnsi="Times New Roman"/>
          <w:sz w:val="24"/>
          <w:szCs w:val="24"/>
        </w:rPr>
        <w:t xml:space="preserve">, с одной стороны и </w:t>
      </w:r>
      <w:r w:rsidR="00A2775E" w:rsidRPr="00CF3DD5">
        <w:rPr>
          <w:rFonts w:ascii="Times New Roman" w:hAnsi="Times New Roman"/>
          <w:b/>
          <w:sz w:val="24"/>
          <w:szCs w:val="24"/>
        </w:rPr>
        <w:t>___________________________</w:t>
      </w:r>
      <w:r w:rsidRPr="00CF3DD5">
        <w:rPr>
          <w:rFonts w:ascii="Times New Roman" w:hAnsi="Times New Roman"/>
          <w:b/>
          <w:sz w:val="24"/>
          <w:szCs w:val="24"/>
        </w:rPr>
        <w:t xml:space="preserve">, </w:t>
      </w:r>
      <w:r w:rsidRPr="00CF3DD5">
        <w:rPr>
          <w:rFonts w:ascii="Times New Roman" w:hAnsi="Times New Roman"/>
          <w:sz w:val="24"/>
          <w:szCs w:val="24"/>
        </w:rPr>
        <w:t>в лице директора</w:t>
      </w:r>
      <w:r w:rsidRPr="00CF3DD5">
        <w:rPr>
          <w:rFonts w:ascii="Times New Roman" w:hAnsi="Times New Roman"/>
          <w:b/>
          <w:sz w:val="24"/>
          <w:szCs w:val="24"/>
        </w:rPr>
        <w:t xml:space="preserve"> </w:t>
      </w:r>
      <w:r w:rsidR="00A2775E" w:rsidRPr="00CF3DD5">
        <w:rPr>
          <w:rFonts w:ascii="Times New Roman" w:hAnsi="Times New Roman"/>
          <w:b/>
          <w:sz w:val="24"/>
          <w:szCs w:val="24"/>
        </w:rPr>
        <w:t>________________</w:t>
      </w:r>
      <w:r w:rsidRPr="00CF3DD5">
        <w:rPr>
          <w:rFonts w:ascii="Times New Roman" w:hAnsi="Times New Roman"/>
          <w:sz w:val="24"/>
          <w:szCs w:val="24"/>
        </w:rPr>
        <w:t>,</w:t>
      </w:r>
      <w:r w:rsidRPr="00CF3DD5">
        <w:rPr>
          <w:rFonts w:ascii="Times New Roman" w:hAnsi="Times New Roman"/>
          <w:b/>
          <w:sz w:val="24"/>
          <w:szCs w:val="24"/>
        </w:rPr>
        <w:t xml:space="preserve"> </w:t>
      </w:r>
      <w:r w:rsidRPr="00CF3DD5">
        <w:rPr>
          <w:rFonts w:ascii="Times New Roman" w:hAnsi="Times New Roman"/>
          <w:sz w:val="24"/>
          <w:szCs w:val="24"/>
        </w:rPr>
        <w:t xml:space="preserve">именуемый в дальнейшем «ЗАКАЗЧИК» с другой </w:t>
      </w:r>
      <w:r w:rsidR="002658F0" w:rsidRPr="00CF3DD5">
        <w:rPr>
          <w:rFonts w:ascii="Times New Roman" w:hAnsi="Times New Roman"/>
          <w:sz w:val="24"/>
          <w:szCs w:val="24"/>
        </w:rPr>
        <w:t>с</w:t>
      </w:r>
      <w:r w:rsidRPr="00CF3DD5">
        <w:rPr>
          <w:rFonts w:ascii="Times New Roman" w:hAnsi="Times New Roman"/>
          <w:sz w:val="24"/>
          <w:szCs w:val="24"/>
        </w:rPr>
        <w:t>тороны заключили настоящий договор о нижеследующем:</w:t>
      </w:r>
    </w:p>
    <w:p w14:paraId="1146A6CE" w14:textId="77777777" w:rsidR="00D420C0" w:rsidRPr="00CF3DD5" w:rsidRDefault="00D420C0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5E79EED9" w14:textId="77777777" w:rsidR="00D420C0" w:rsidRPr="00CF3DD5" w:rsidRDefault="00D420C0" w:rsidP="00B81AD5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06CCD5A6" w14:textId="77777777" w:rsidR="00D420C0" w:rsidRPr="00CF3DD5" w:rsidRDefault="00D420C0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1.1. «Заказчик» поручает, а «Исполнитель» принимает на себя выполнение работ по испытанию строительных материалов, изделий и конструкций «Заказчика»:</w:t>
      </w:r>
    </w:p>
    <w:p w14:paraId="7B2CFA79" w14:textId="6857F90B" w:rsidR="00D420C0" w:rsidRPr="00CF3DD5" w:rsidRDefault="00D420C0" w:rsidP="00E53D07">
      <w:pPr>
        <w:pStyle w:val="ad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испытание </w:t>
      </w:r>
      <w:r w:rsidR="008F0708" w:rsidRPr="00CF3DD5">
        <w:rPr>
          <w:rFonts w:ascii="Times New Roman" w:hAnsi="Times New Roman"/>
          <w:sz w:val="24"/>
          <w:szCs w:val="24"/>
        </w:rPr>
        <w:t>прочности бетона</w:t>
      </w:r>
      <w:r w:rsidRPr="00CF3DD5">
        <w:rPr>
          <w:rFonts w:ascii="Times New Roman" w:hAnsi="Times New Roman"/>
          <w:sz w:val="24"/>
          <w:szCs w:val="24"/>
        </w:rPr>
        <w:t>;</w:t>
      </w:r>
    </w:p>
    <w:p w14:paraId="0791E481" w14:textId="4FC11883" w:rsidR="00F0332B" w:rsidRPr="00CF3DD5" w:rsidRDefault="00F0332B" w:rsidP="00E53D07">
      <w:pPr>
        <w:pStyle w:val="ad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испытания образцов – кернов, отобранных из бетонных изделий;</w:t>
      </w:r>
    </w:p>
    <w:p w14:paraId="02F7D5C0" w14:textId="779DE33E" w:rsidR="00D420C0" w:rsidRPr="00CF3DD5" w:rsidRDefault="00D420C0" w:rsidP="00E53D07">
      <w:pPr>
        <w:pStyle w:val="ad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испытание </w:t>
      </w:r>
      <w:r w:rsidR="00F17F46" w:rsidRPr="00CF3DD5">
        <w:rPr>
          <w:rFonts w:ascii="Times New Roman" w:hAnsi="Times New Roman"/>
          <w:sz w:val="24"/>
          <w:szCs w:val="24"/>
        </w:rPr>
        <w:t xml:space="preserve">образцов – кубов </w:t>
      </w:r>
      <w:r w:rsidRPr="00CF3DD5">
        <w:rPr>
          <w:rFonts w:ascii="Times New Roman" w:hAnsi="Times New Roman"/>
          <w:sz w:val="24"/>
          <w:szCs w:val="24"/>
        </w:rPr>
        <w:t>на прочность при сжатии;</w:t>
      </w:r>
    </w:p>
    <w:p w14:paraId="78CFD2A8" w14:textId="77D550C7" w:rsidR="00D420C0" w:rsidRPr="00CF3DD5" w:rsidRDefault="00D420C0" w:rsidP="00E53D07">
      <w:pPr>
        <w:pStyle w:val="ad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определение </w:t>
      </w:r>
      <w:r w:rsidR="002158E5" w:rsidRPr="00CF3DD5">
        <w:rPr>
          <w:rFonts w:ascii="Times New Roman" w:hAnsi="Times New Roman"/>
          <w:sz w:val="24"/>
          <w:szCs w:val="24"/>
        </w:rPr>
        <w:t>прочности бетона неразрушающими методами</w:t>
      </w:r>
      <w:r w:rsidRPr="00CF3DD5">
        <w:rPr>
          <w:rFonts w:ascii="Times New Roman" w:hAnsi="Times New Roman"/>
          <w:sz w:val="24"/>
          <w:szCs w:val="24"/>
        </w:rPr>
        <w:t>;</w:t>
      </w:r>
    </w:p>
    <w:p w14:paraId="1326C751" w14:textId="231D6930" w:rsidR="00E53D07" w:rsidRPr="00CF3DD5" w:rsidRDefault="00E53D07" w:rsidP="00E53D07">
      <w:pPr>
        <w:pStyle w:val="ad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y-KG"/>
        </w:rPr>
      </w:pPr>
      <w:r w:rsidRPr="00CF3DD5">
        <w:rPr>
          <w:rFonts w:ascii="Times New Roman" w:hAnsi="Times New Roman"/>
          <w:sz w:val="24"/>
          <w:szCs w:val="24"/>
          <w:lang w:val="ky-KG"/>
        </w:rPr>
        <w:t>испытание арматурной стали,</w:t>
      </w:r>
      <w:r w:rsidR="00E23CE7" w:rsidRPr="00CF3DD5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CF3DD5">
        <w:rPr>
          <w:rFonts w:ascii="Times New Roman" w:hAnsi="Times New Roman"/>
          <w:sz w:val="24"/>
          <w:szCs w:val="24"/>
          <w:lang w:val="ky-KG"/>
        </w:rPr>
        <w:t>уголка;</w:t>
      </w:r>
    </w:p>
    <w:p w14:paraId="067081E4" w14:textId="691D76BD" w:rsidR="00E53D07" w:rsidRPr="00CF3DD5" w:rsidRDefault="00E53D07" w:rsidP="006363A4">
      <w:pPr>
        <w:pStyle w:val="a7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CF3DD5">
        <w:rPr>
          <w:rFonts w:ascii="Times New Roman" w:hAnsi="Times New Roman" w:cs="Times New Roman"/>
          <w:sz w:val="24"/>
          <w:szCs w:val="24"/>
          <w:lang w:val="ky-KG"/>
        </w:rPr>
        <w:t>испытание ванно-шов</w:t>
      </w:r>
      <w:r w:rsidR="00E23CE7" w:rsidRPr="00CF3DD5">
        <w:rPr>
          <w:rFonts w:ascii="Times New Roman" w:hAnsi="Times New Roman" w:cs="Times New Roman"/>
          <w:sz w:val="24"/>
          <w:szCs w:val="24"/>
          <w:lang w:val="ky-KG"/>
        </w:rPr>
        <w:t>ной сварных соединений арматуры</w:t>
      </w:r>
      <w:r w:rsidRPr="00CF3DD5">
        <w:rPr>
          <w:rFonts w:ascii="Times New Roman" w:hAnsi="Times New Roman" w:cs="Times New Roman"/>
          <w:sz w:val="24"/>
          <w:szCs w:val="24"/>
          <w:lang w:val="ky-KG"/>
        </w:rPr>
        <w:t>, сварных соединений и м</w:t>
      </w:r>
      <w:r w:rsidR="00E23CE7" w:rsidRPr="00CF3DD5">
        <w:rPr>
          <w:rFonts w:ascii="Times New Roman" w:hAnsi="Times New Roman" w:cs="Times New Roman"/>
          <w:sz w:val="24"/>
          <w:szCs w:val="24"/>
          <w:lang w:val="ky-KG"/>
        </w:rPr>
        <w:t>еха</w:t>
      </w:r>
      <w:r w:rsidRPr="00CF3DD5">
        <w:rPr>
          <w:rFonts w:ascii="Times New Roman" w:hAnsi="Times New Roman" w:cs="Times New Roman"/>
          <w:sz w:val="24"/>
          <w:szCs w:val="24"/>
          <w:lang w:val="ky-KG"/>
        </w:rPr>
        <w:t>нических соединений арматуры;</w:t>
      </w:r>
    </w:p>
    <w:p w14:paraId="157DE31F" w14:textId="341755ED" w:rsidR="00E53D07" w:rsidRPr="00CF3DD5" w:rsidRDefault="00E53D07" w:rsidP="006363A4">
      <w:pPr>
        <w:pStyle w:val="a7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CF3DD5">
        <w:rPr>
          <w:rFonts w:ascii="Times New Roman" w:hAnsi="Times New Roman" w:cs="Times New Roman"/>
          <w:sz w:val="24"/>
          <w:szCs w:val="24"/>
          <w:lang w:val="ky-KG"/>
        </w:rPr>
        <w:t>испытание бетонных образцов-кернов, отобранных из конструкции;</w:t>
      </w:r>
    </w:p>
    <w:p w14:paraId="63241626" w14:textId="78A21590" w:rsidR="00E53D07" w:rsidRPr="00CF3DD5" w:rsidRDefault="00E53D07" w:rsidP="006363A4">
      <w:pPr>
        <w:pStyle w:val="ad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y-KG"/>
        </w:rPr>
      </w:pPr>
      <w:r w:rsidRPr="00CF3DD5">
        <w:rPr>
          <w:rFonts w:ascii="Times New Roman" w:hAnsi="Times New Roman"/>
          <w:sz w:val="24"/>
          <w:szCs w:val="24"/>
          <w:lang w:val="ky-KG"/>
        </w:rPr>
        <w:t>испытание блоков стеновых неармированных из ячеистого бетона(газоблок</w:t>
      </w:r>
      <w:r w:rsidR="002158E5" w:rsidRPr="00CF3DD5">
        <w:rPr>
          <w:rFonts w:ascii="Times New Roman" w:hAnsi="Times New Roman"/>
          <w:sz w:val="24"/>
          <w:szCs w:val="24"/>
          <w:lang w:val="ky-KG"/>
        </w:rPr>
        <w:t xml:space="preserve"> и т. д</w:t>
      </w:r>
      <w:r w:rsidRPr="00CF3DD5">
        <w:rPr>
          <w:rFonts w:ascii="Times New Roman" w:hAnsi="Times New Roman"/>
          <w:sz w:val="24"/>
          <w:szCs w:val="24"/>
          <w:lang w:val="ky-KG"/>
        </w:rPr>
        <w:t>);</w:t>
      </w:r>
    </w:p>
    <w:p w14:paraId="60DEA28C" w14:textId="77777777" w:rsidR="00726D3F" w:rsidRPr="00CF3DD5" w:rsidRDefault="00726D3F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580ED237" w14:textId="77777777" w:rsidR="00D420C0" w:rsidRPr="00CF3DD5" w:rsidRDefault="00D420C0" w:rsidP="00B81AD5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2. ОБЯЗАННОСТИ СТОРОН</w:t>
      </w:r>
    </w:p>
    <w:p w14:paraId="148BF032" w14:textId="77777777" w:rsidR="00A2775E" w:rsidRPr="00CF3DD5" w:rsidRDefault="00D420C0" w:rsidP="000C1B05">
      <w:pPr>
        <w:pStyle w:val="ad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 «Исполнитель» обязуется проводить испытания представленных образцов (проб) продукции в сроки, определенные Договором и в соответствии с требованиями действующих в Кыргызской Республике стандартов. </w:t>
      </w:r>
    </w:p>
    <w:p w14:paraId="78059AFD" w14:textId="6E1897E2" w:rsidR="00A2775E" w:rsidRPr="00CF3DD5" w:rsidRDefault="00E23CE7" w:rsidP="006E045A">
      <w:pPr>
        <w:pStyle w:val="ad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Выставить Заказчику счет на оплату выполненных работ и предоставить счет-фактуру</w:t>
      </w:r>
      <w:r w:rsidR="00D420C0" w:rsidRPr="00CF3DD5">
        <w:rPr>
          <w:rFonts w:ascii="Times New Roman" w:hAnsi="Times New Roman"/>
          <w:sz w:val="24"/>
          <w:szCs w:val="24"/>
        </w:rPr>
        <w:t>, в сроки и порядке, установленном законодательством Кыргызской Республики.</w:t>
      </w:r>
      <w:r w:rsidR="00A2775E" w:rsidRPr="00CF3DD5">
        <w:rPr>
          <w:rFonts w:ascii="Times New Roman" w:hAnsi="Times New Roman"/>
          <w:sz w:val="24"/>
          <w:szCs w:val="24"/>
        </w:rPr>
        <w:t xml:space="preserve"> </w:t>
      </w:r>
    </w:p>
    <w:p w14:paraId="5C516ED9" w14:textId="37815779" w:rsidR="00A2775E" w:rsidRPr="00CF3DD5" w:rsidRDefault="00D420C0" w:rsidP="006E045A">
      <w:pPr>
        <w:pStyle w:val="ad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Выдать протокол испытаний.</w:t>
      </w:r>
      <w:r w:rsidR="00A2775E" w:rsidRPr="00CF3DD5">
        <w:rPr>
          <w:rFonts w:ascii="Times New Roman" w:hAnsi="Times New Roman"/>
          <w:sz w:val="24"/>
          <w:szCs w:val="24"/>
        </w:rPr>
        <w:t xml:space="preserve">  </w:t>
      </w:r>
    </w:p>
    <w:p w14:paraId="4A953CB3" w14:textId="77777777" w:rsidR="00A2775E" w:rsidRPr="00CF3DD5" w:rsidRDefault="00D420C0" w:rsidP="00E705CA">
      <w:pPr>
        <w:pStyle w:val="ad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«Заказчик» обязуется</w:t>
      </w:r>
      <w:r w:rsidR="00A2775E" w:rsidRPr="00CF3DD5">
        <w:rPr>
          <w:rFonts w:ascii="Times New Roman" w:hAnsi="Times New Roman"/>
          <w:sz w:val="24"/>
          <w:szCs w:val="24"/>
        </w:rPr>
        <w:t>:</w:t>
      </w:r>
    </w:p>
    <w:p w14:paraId="4E078705" w14:textId="5C04B2D9" w:rsidR="00A2775E" w:rsidRPr="00CF3DD5" w:rsidRDefault="00A2775E" w:rsidP="00A2775E">
      <w:pPr>
        <w:pStyle w:val="ad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о</w:t>
      </w:r>
      <w:r w:rsidR="00D420C0" w:rsidRPr="00CF3DD5">
        <w:rPr>
          <w:rFonts w:ascii="Times New Roman" w:hAnsi="Times New Roman"/>
          <w:sz w:val="24"/>
          <w:szCs w:val="24"/>
        </w:rPr>
        <w:t>беспечить отбор и доставку образцов (проб) для испытания в испытательную лабораторию в сроки, установленные Договором</w:t>
      </w:r>
      <w:r w:rsidRPr="00CF3DD5">
        <w:rPr>
          <w:rFonts w:ascii="Times New Roman" w:hAnsi="Times New Roman"/>
          <w:sz w:val="24"/>
          <w:szCs w:val="24"/>
        </w:rPr>
        <w:t>;</w:t>
      </w:r>
    </w:p>
    <w:p w14:paraId="6AC33D99" w14:textId="77777777" w:rsidR="00A2775E" w:rsidRPr="00CF3DD5" w:rsidRDefault="00A2775E" w:rsidP="00A2775E">
      <w:pPr>
        <w:pStyle w:val="ad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п</w:t>
      </w:r>
      <w:r w:rsidR="00D420C0" w:rsidRPr="00CF3DD5">
        <w:rPr>
          <w:rFonts w:ascii="Times New Roman" w:hAnsi="Times New Roman"/>
          <w:sz w:val="24"/>
          <w:szCs w:val="24"/>
        </w:rPr>
        <w:t>редоставлять Исполнителю сопроводительные документы (акты отбора образцов), в которых указываются условия хранения образцов, дата и место отбора</w:t>
      </w:r>
      <w:r w:rsidRPr="00CF3DD5">
        <w:rPr>
          <w:rFonts w:ascii="Times New Roman" w:hAnsi="Times New Roman"/>
          <w:sz w:val="24"/>
          <w:szCs w:val="24"/>
        </w:rPr>
        <w:t>;</w:t>
      </w:r>
    </w:p>
    <w:p w14:paraId="37EA2752" w14:textId="3355F321" w:rsidR="00D420C0" w:rsidRPr="00CF3DD5" w:rsidRDefault="00A2775E" w:rsidP="00A2775E">
      <w:pPr>
        <w:pStyle w:val="ad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о</w:t>
      </w:r>
      <w:r w:rsidR="00D420C0" w:rsidRPr="00CF3DD5">
        <w:rPr>
          <w:rFonts w:ascii="Times New Roman" w:hAnsi="Times New Roman"/>
          <w:sz w:val="24"/>
          <w:szCs w:val="24"/>
        </w:rPr>
        <w:t xml:space="preserve">платить работу </w:t>
      </w:r>
      <w:r w:rsidR="00814647" w:rsidRPr="00CF3DD5">
        <w:rPr>
          <w:rFonts w:ascii="Times New Roman" w:hAnsi="Times New Roman"/>
          <w:sz w:val="24"/>
          <w:szCs w:val="24"/>
        </w:rPr>
        <w:t>Исполнителя в сроки и порядке, в соответствии</w:t>
      </w:r>
      <w:r w:rsidR="00D420C0" w:rsidRPr="00CF3DD5">
        <w:rPr>
          <w:rFonts w:ascii="Times New Roman" w:hAnsi="Times New Roman"/>
          <w:sz w:val="24"/>
          <w:szCs w:val="24"/>
        </w:rPr>
        <w:t xml:space="preserve"> </w:t>
      </w:r>
      <w:r w:rsidR="00E23CE7" w:rsidRPr="00CF3DD5">
        <w:rPr>
          <w:rFonts w:ascii="Times New Roman" w:hAnsi="Times New Roman"/>
          <w:sz w:val="24"/>
          <w:szCs w:val="24"/>
        </w:rPr>
        <w:t xml:space="preserve">с </w:t>
      </w:r>
      <w:r w:rsidR="00814647" w:rsidRPr="00CF3DD5">
        <w:rPr>
          <w:rFonts w:ascii="Times New Roman" w:hAnsi="Times New Roman"/>
          <w:sz w:val="24"/>
          <w:szCs w:val="24"/>
        </w:rPr>
        <w:t xml:space="preserve">пунктом </w:t>
      </w:r>
      <w:r w:rsidR="00D420C0" w:rsidRPr="00CF3DD5">
        <w:rPr>
          <w:rFonts w:ascii="Times New Roman" w:hAnsi="Times New Roman"/>
          <w:sz w:val="24"/>
          <w:szCs w:val="24"/>
        </w:rPr>
        <w:t xml:space="preserve">3 </w:t>
      </w:r>
      <w:r w:rsidR="00814647" w:rsidRPr="00CF3DD5">
        <w:rPr>
          <w:rFonts w:ascii="Times New Roman" w:hAnsi="Times New Roman"/>
          <w:sz w:val="24"/>
          <w:szCs w:val="24"/>
        </w:rPr>
        <w:t xml:space="preserve">настоящего </w:t>
      </w:r>
      <w:r w:rsidR="00D420C0" w:rsidRPr="00CF3DD5">
        <w:rPr>
          <w:rFonts w:ascii="Times New Roman" w:hAnsi="Times New Roman"/>
          <w:sz w:val="24"/>
          <w:szCs w:val="24"/>
        </w:rPr>
        <w:t>Договора.</w:t>
      </w:r>
    </w:p>
    <w:p w14:paraId="2CF3432A" w14:textId="77777777" w:rsidR="00D420C0" w:rsidRPr="00CF3DD5" w:rsidRDefault="00D420C0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0B647BF3" w14:textId="77777777" w:rsidR="00D420C0" w:rsidRPr="00CF3DD5" w:rsidRDefault="00D420C0" w:rsidP="00B81AD5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3. СТОИМОСТЬ РАБОТ И ПОРЯДОК ОПЛАТЫ</w:t>
      </w:r>
    </w:p>
    <w:p w14:paraId="5A32FD5C" w14:textId="53F51591" w:rsidR="00741CA3" w:rsidRPr="00CF3DD5" w:rsidRDefault="00D420C0" w:rsidP="00CA7FB6">
      <w:pPr>
        <w:pStyle w:val="ad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Стоимость работ по Договору определяется на основании расценок Исполнителя, указанных в приложении № 1. </w:t>
      </w:r>
      <w:r w:rsidR="00741CA3" w:rsidRPr="00CF3DD5">
        <w:rPr>
          <w:rFonts w:ascii="Times New Roman" w:hAnsi="Times New Roman"/>
          <w:sz w:val="24"/>
          <w:szCs w:val="24"/>
        </w:rPr>
        <w:t>Изменение стоимости услуг осуществляется по соглашению сторон путем подписания дополнительного соглашения</w:t>
      </w:r>
    </w:p>
    <w:p w14:paraId="2E729DB9" w14:textId="712EA6B5" w:rsidR="00D420C0" w:rsidRPr="00CF3DD5" w:rsidRDefault="00D420C0" w:rsidP="00CA7FB6">
      <w:pPr>
        <w:pStyle w:val="ad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В случае срочного выполнения испытаний их стоимость увеличивается на 50%.</w:t>
      </w:r>
    </w:p>
    <w:p w14:paraId="7E198FAE" w14:textId="77777777" w:rsidR="00D420C0" w:rsidRPr="00CF3DD5" w:rsidRDefault="00D420C0" w:rsidP="00A2775E">
      <w:pPr>
        <w:pStyle w:val="ad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Оплата за выполненные работы осуществ</w:t>
      </w:r>
      <w:r w:rsidR="00814647" w:rsidRPr="00CF3DD5">
        <w:rPr>
          <w:rFonts w:ascii="Times New Roman" w:hAnsi="Times New Roman"/>
          <w:sz w:val="24"/>
          <w:szCs w:val="24"/>
        </w:rPr>
        <w:t xml:space="preserve">ляется Заказчиком в течение </w:t>
      </w:r>
      <w:r w:rsidRPr="00CF3DD5">
        <w:rPr>
          <w:rFonts w:ascii="Times New Roman" w:hAnsi="Times New Roman"/>
          <w:sz w:val="24"/>
          <w:szCs w:val="24"/>
        </w:rPr>
        <w:t>5 дней с момента предоставления Исполнителем платежных документов.</w:t>
      </w:r>
    </w:p>
    <w:p w14:paraId="35A9FF5F" w14:textId="77777777" w:rsidR="00D420C0" w:rsidRPr="00CF3DD5" w:rsidRDefault="00D420C0" w:rsidP="00A2775E">
      <w:pPr>
        <w:pStyle w:val="ad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Протокол испытаний выдается Заказчику после поступления денег на расчетный счет Исполнителя.</w:t>
      </w:r>
    </w:p>
    <w:p w14:paraId="55B6AE69" w14:textId="77777777" w:rsidR="00D420C0" w:rsidRPr="00CF3DD5" w:rsidRDefault="00D420C0" w:rsidP="00A2775E">
      <w:pPr>
        <w:pStyle w:val="ad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Pr="00CF3DD5">
        <w:rPr>
          <w:rFonts w:ascii="Times New Roman" w:hAnsi="Times New Roman"/>
          <w:sz w:val="24"/>
          <w:szCs w:val="24"/>
        </w:rPr>
        <w:t>не предоставления</w:t>
      </w:r>
      <w:proofErr w:type="gramEnd"/>
      <w:r w:rsidRPr="00CF3DD5">
        <w:rPr>
          <w:rFonts w:ascii="Times New Roman" w:hAnsi="Times New Roman"/>
          <w:sz w:val="24"/>
          <w:szCs w:val="24"/>
        </w:rPr>
        <w:t xml:space="preserve"> заказчиком образцов на испытания внесенная оплата не возвращается.</w:t>
      </w:r>
    </w:p>
    <w:p w14:paraId="5C4DD63F" w14:textId="77777777" w:rsidR="00726D3F" w:rsidRPr="00CF3DD5" w:rsidRDefault="00726D3F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31212281" w14:textId="77777777" w:rsidR="00D420C0" w:rsidRPr="00CF3DD5" w:rsidRDefault="00D420C0" w:rsidP="00A2775E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4. СРОК ДЕЙСТВИЯ ДОГОВОРА</w:t>
      </w:r>
    </w:p>
    <w:p w14:paraId="5F356CC1" w14:textId="0B7313F3" w:rsidR="00D420C0" w:rsidRPr="00CF3DD5" w:rsidRDefault="00A2775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4.1 </w:t>
      </w:r>
      <w:r w:rsidR="00D420C0" w:rsidRPr="00CF3DD5">
        <w:rPr>
          <w:rFonts w:ascii="Times New Roman" w:hAnsi="Times New Roman"/>
          <w:sz w:val="24"/>
          <w:szCs w:val="24"/>
        </w:rPr>
        <w:t>Договор вступает в силу с момента подписания его обеим</w:t>
      </w:r>
      <w:r w:rsidR="00FC434A" w:rsidRPr="00CF3DD5">
        <w:rPr>
          <w:rFonts w:ascii="Times New Roman" w:hAnsi="Times New Roman"/>
          <w:sz w:val="24"/>
          <w:szCs w:val="24"/>
        </w:rPr>
        <w:t>и Сторонами и действителен до «</w:t>
      </w:r>
      <w:r w:rsidRPr="00CF3DD5">
        <w:rPr>
          <w:rFonts w:ascii="Times New Roman" w:hAnsi="Times New Roman"/>
          <w:sz w:val="24"/>
          <w:szCs w:val="24"/>
        </w:rPr>
        <w:t>___</w:t>
      </w:r>
      <w:r w:rsidR="00CA123C" w:rsidRPr="00CF3DD5">
        <w:rPr>
          <w:rFonts w:ascii="Times New Roman" w:hAnsi="Times New Roman"/>
          <w:sz w:val="24"/>
          <w:szCs w:val="24"/>
        </w:rPr>
        <w:t>»</w:t>
      </w:r>
      <w:r w:rsidR="00380437" w:rsidRPr="00CF3DD5">
        <w:rPr>
          <w:rFonts w:ascii="Times New Roman" w:hAnsi="Times New Roman"/>
          <w:sz w:val="24"/>
          <w:szCs w:val="24"/>
        </w:rPr>
        <w:t xml:space="preserve"> </w:t>
      </w:r>
      <w:r w:rsidRPr="00CF3DD5">
        <w:rPr>
          <w:rFonts w:ascii="Times New Roman" w:hAnsi="Times New Roman"/>
          <w:sz w:val="24"/>
          <w:szCs w:val="24"/>
        </w:rPr>
        <w:t>_____________</w:t>
      </w:r>
      <w:r w:rsidR="00A157C8" w:rsidRPr="00CF3DD5">
        <w:rPr>
          <w:rFonts w:ascii="Times New Roman" w:hAnsi="Times New Roman"/>
          <w:sz w:val="24"/>
          <w:szCs w:val="24"/>
        </w:rPr>
        <w:t xml:space="preserve"> 202</w:t>
      </w:r>
      <w:r w:rsidRPr="00CF3DD5">
        <w:rPr>
          <w:rFonts w:ascii="Times New Roman" w:hAnsi="Times New Roman"/>
          <w:sz w:val="24"/>
          <w:szCs w:val="24"/>
        </w:rPr>
        <w:t>__</w:t>
      </w:r>
      <w:r w:rsidR="00D420C0" w:rsidRPr="00CF3DD5">
        <w:rPr>
          <w:rFonts w:ascii="Times New Roman" w:hAnsi="Times New Roman"/>
          <w:sz w:val="24"/>
          <w:szCs w:val="24"/>
        </w:rPr>
        <w:t>г.</w:t>
      </w:r>
    </w:p>
    <w:p w14:paraId="1F9A034E" w14:textId="77777777" w:rsidR="00726D3F" w:rsidRPr="00CF3DD5" w:rsidRDefault="00726D3F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727D7CFB" w14:textId="77777777" w:rsidR="00D420C0" w:rsidRPr="00CF3DD5" w:rsidRDefault="00D420C0" w:rsidP="00A2775E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5. УСЛОВИЯ РАСТОРЖЕНИЯ ДОГОВОРА</w:t>
      </w:r>
    </w:p>
    <w:p w14:paraId="5330AB7C" w14:textId="219A43DE" w:rsidR="00814647" w:rsidRPr="00CF3DD5" w:rsidRDefault="00D420C0" w:rsidP="00A2775E">
      <w:pPr>
        <w:pStyle w:val="ad"/>
        <w:numPr>
          <w:ilvl w:val="1"/>
          <w:numId w:val="13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Д</w:t>
      </w:r>
      <w:r w:rsidR="00E23CE7" w:rsidRPr="00CF3DD5">
        <w:rPr>
          <w:rFonts w:ascii="Times New Roman" w:hAnsi="Times New Roman"/>
          <w:sz w:val="24"/>
          <w:szCs w:val="24"/>
        </w:rPr>
        <w:t>оговор не может быть расторгнут</w:t>
      </w:r>
      <w:r w:rsidRPr="00CF3DD5">
        <w:rPr>
          <w:rFonts w:ascii="Times New Roman" w:hAnsi="Times New Roman"/>
          <w:sz w:val="24"/>
          <w:szCs w:val="24"/>
        </w:rPr>
        <w:t xml:space="preserve"> досрочно, за исключением случаев:</w:t>
      </w:r>
    </w:p>
    <w:p w14:paraId="0D2F8918" w14:textId="52D025C8" w:rsidR="00814647" w:rsidRPr="00CF3DD5" w:rsidRDefault="00814647" w:rsidP="00A2775E">
      <w:pPr>
        <w:pStyle w:val="ad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Нарушений условий Договора Сторонами.</w:t>
      </w:r>
    </w:p>
    <w:p w14:paraId="73AB1769" w14:textId="39B726A5" w:rsidR="00814647" w:rsidRPr="00CF3DD5" w:rsidRDefault="00814647" w:rsidP="00A2775E">
      <w:pPr>
        <w:pStyle w:val="ad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Форс-мажорных обстоятельств, независящих от воли сторон.</w:t>
      </w:r>
    </w:p>
    <w:p w14:paraId="05AE121B" w14:textId="69CF31BF" w:rsidR="00814647" w:rsidRPr="00CF3DD5" w:rsidRDefault="00814647" w:rsidP="00A2775E">
      <w:pPr>
        <w:pStyle w:val="ad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Прекращения деятельности сторон, в соответствии с действующим законодательством Кыргызской Республики.</w:t>
      </w:r>
    </w:p>
    <w:p w14:paraId="01F94C23" w14:textId="115B0297" w:rsidR="00D420C0" w:rsidRPr="00CF3DD5" w:rsidRDefault="00D420C0" w:rsidP="00A2775E">
      <w:pPr>
        <w:pStyle w:val="ad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Споры, разногласия и требования по Договору разреша</w:t>
      </w:r>
      <w:r w:rsidR="00E23CE7" w:rsidRPr="00CF3DD5">
        <w:rPr>
          <w:rFonts w:ascii="Times New Roman" w:hAnsi="Times New Roman"/>
          <w:sz w:val="24"/>
          <w:szCs w:val="24"/>
        </w:rPr>
        <w:t>ю</w:t>
      </w:r>
      <w:r w:rsidRPr="00CF3DD5">
        <w:rPr>
          <w:rFonts w:ascii="Times New Roman" w:hAnsi="Times New Roman"/>
          <w:sz w:val="24"/>
          <w:szCs w:val="24"/>
        </w:rPr>
        <w:t>тся путем переговоров сторон, а в случае разногласий в судебном порядке в соответствии с законодательством Кыргызской Республики.</w:t>
      </w:r>
    </w:p>
    <w:p w14:paraId="53EA8247" w14:textId="07CAFCB9" w:rsidR="00D420C0" w:rsidRPr="00CF3DD5" w:rsidRDefault="00D420C0" w:rsidP="00A2775E">
      <w:pPr>
        <w:pStyle w:val="ad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Договор может быть расторгнут по истечени</w:t>
      </w:r>
      <w:r w:rsidR="00E23CE7" w:rsidRPr="00CF3DD5">
        <w:rPr>
          <w:rFonts w:ascii="Times New Roman" w:hAnsi="Times New Roman"/>
          <w:sz w:val="24"/>
          <w:szCs w:val="24"/>
        </w:rPr>
        <w:t>и</w:t>
      </w:r>
      <w:r w:rsidRPr="00CF3DD5">
        <w:rPr>
          <w:rFonts w:ascii="Times New Roman" w:hAnsi="Times New Roman"/>
          <w:sz w:val="24"/>
          <w:szCs w:val="24"/>
        </w:rPr>
        <w:t xml:space="preserve"> срока действия и по согласованию Сторон.</w:t>
      </w:r>
    </w:p>
    <w:p w14:paraId="71CBB0BB" w14:textId="46ECB63B" w:rsidR="00580EF5" w:rsidRPr="00CF3DD5" w:rsidRDefault="00D420C0" w:rsidP="005B6920">
      <w:pPr>
        <w:pStyle w:val="ad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Досрочное расторжение Договора возможно только по взаимной договоренности сторон, с извещением стороной-инициатором другой стороны</w:t>
      </w:r>
      <w:r w:rsidR="00580EF5" w:rsidRPr="00CF3DD5">
        <w:rPr>
          <w:rFonts w:ascii="Times New Roman" w:hAnsi="Times New Roman"/>
          <w:sz w:val="24"/>
          <w:szCs w:val="24"/>
        </w:rPr>
        <w:t xml:space="preserve"> </w:t>
      </w:r>
      <w:r w:rsidRPr="00CF3DD5">
        <w:rPr>
          <w:rFonts w:ascii="Times New Roman" w:hAnsi="Times New Roman"/>
          <w:sz w:val="24"/>
          <w:szCs w:val="24"/>
        </w:rPr>
        <w:t>не позднее, чем за 1 (один) месяц и при условии 100% оплаты за выполненные работы со стороны Заказчика.</w:t>
      </w:r>
    </w:p>
    <w:p w14:paraId="2E47F29E" w14:textId="4CD1CA20" w:rsidR="00580EF5" w:rsidRPr="00CF3DD5" w:rsidRDefault="00580EF5" w:rsidP="00A2775E">
      <w:pPr>
        <w:pStyle w:val="ad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Стороны договорились о следующ</w:t>
      </w:r>
      <w:r w:rsidR="00E23CE7" w:rsidRPr="00CF3DD5">
        <w:rPr>
          <w:rFonts w:ascii="Times New Roman" w:hAnsi="Times New Roman"/>
          <w:sz w:val="24"/>
          <w:szCs w:val="24"/>
        </w:rPr>
        <w:t>е</w:t>
      </w:r>
      <w:r w:rsidRPr="00CF3DD5">
        <w:rPr>
          <w:rFonts w:ascii="Times New Roman" w:hAnsi="Times New Roman"/>
          <w:sz w:val="24"/>
          <w:szCs w:val="24"/>
        </w:rPr>
        <w:t>м: существенным нарушением условий Договора Стороны признают условия, при которых Заказчик в течени</w:t>
      </w:r>
      <w:r w:rsidR="00E23CE7" w:rsidRPr="00CF3DD5">
        <w:rPr>
          <w:rFonts w:ascii="Times New Roman" w:hAnsi="Times New Roman"/>
          <w:sz w:val="24"/>
          <w:szCs w:val="24"/>
        </w:rPr>
        <w:t>е</w:t>
      </w:r>
      <w:r w:rsidRPr="00CF3DD5">
        <w:rPr>
          <w:rFonts w:ascii="Times New Roman" w:hAnsi="Times New Roman"/>
          <w:sz w:val="24"/>
          <w:szCs w:val="24"/>
        </w:rPr>
        <w:t xml:space="preserve"> 6 месяцев с момента заключения Договора ни разу не обратился к Исполнителю по вопросу проведения работ, указанных в статье 1 «Предмет договора». В этом случае Договор считается </w:t>
      </w:r>
      <w:r w:rsidR="00E23CE7" w:rsidRPr="00CF3DD5">
        <w:rPr>
          <w:rFonts w:ascii="Times New Roman" w:hAnsi="Times New Roman"/>
          <w:sz w:val="24"/>
          <w:szCs w:val="24"/>
        </w:rPr>
        <w:t>р</w:t>
      </w:r>
      <w:r w:rsidRPr="00CF3DD5">
        <w:rPr>
          <w:rFonts w:ascii="Times New Roman" w:hAnsi="Times New Roman"/>
          <w:sz w:val="24"/>
          <w:szCs w:val="24"/>
        </w:rPr>
        <w:t>асторгнутым.</w:t>
      </w:r>
    </w:p>
    <w:p w14:paraId="613C347E" w14:textId="0217DF89" w:rsidR="00726D3F" w:rsidRPr="00CF3DD5" w:rsidRDefault="00580EF5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ab/>
      </w:r>
    </w:p>
    <w:p w14:paraId="5DB6A8C1" w14:textId="77777777" w:rsidR="00D420C0" w:rsidRPr="00CF3DD5" w:rsidRDefault="00D420C0" w:rsidP="00A2775E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6. ФОРС-МАЖОРНЫЕ ОБСТОЯТЕЛЬСТВА</w:t>
      </w:r>
    </w:p>
    <w:p w14:paraId="6B8CB39F" w14:textId="7C6382C1" w:rsidR="00E23CE7" w:rsidRPr="00CF3DD5" w:rsidRDefault="00A2775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>6.1 С</w:t>
      </w:r>
      <w:r w:rsidR="00D420C0" w:rsidRPr="00CF3DD5">
        <w:rPr>
          <w:rFonts w:ascii="Times New Roman" w:hAnsi="Times New Roman"/>
          <w:sz w:val="24"/>
          <w:szCs w:val="24"/>
        </w:rPr>
        <w:t>тороны освобождаются от ответственности за частичное или полное неисполнение обязательств по Договору, если оно явилось следствием природных явлений, военных действий и прочих обстоятельств непреодолимой силы, и, если эти обстоятельства непосредственно повлияли на исполнение настоящего договора.</w:t>
      </w:r>
    </w:p>
    <w:p w14:paraId="4B9B5D76" w14:textId="77777777" w:rsidR="00E23CE7" w:rsidRPr="00CF3DD5" w:rsidRDefault="00E23CE7" w:rsidP="006363A4">
      <w:pPr>
        <w:pStyle w:val="pdq2pgselectionanchorcontainer"/>
        <w:spacing w:after="0" w:afterAutospacing="0"/>
        <w:jc w:val="center"/>
        <w:rPr>
          <w:rFonts w:eastAsia="Calibri"/>
          <w:b/>
          <w:bCs/>
          <w:lang w:eastAsia="en-US"/>
        </w:rPr>
      </w:pPr>
      <w:r w:rsidRPr="00CF3DD5">
        <w:rPr>
          <w:rFonts w:eastAsia="Calibri"/>
          <w:b/>
          <w:lang w:eastAsia="en-US"/>
        </w:rPr>
        <w:t>7. ОТВЕТСТВЕННОСТЬ СТОРОН</w:t>
      </w:r>
    </w:p>
    <w:p w14:paraId="225D6244" w14:textId="77777777" w:rsidR="00E23CE7" w:rsidRPr="00CF3DD5" w:rsidRDefault="00E23CE7" w:rsidP="006363A4">
      <w:pPr>
        <w:pStyle w:val="a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CF3DD5">
        <w:rPr>
          <w:rFonts w:eastAsia="Calibri"/>
          <w:bCs/>
          <w:lang w:eastAsia="en-US"/>
        </w:rPr>
        <w:t>7.1.</w:t>
      </w:r>
      <w:r w:rsidRPr="00CF3DD5">
        <w:rPr>
          <w:rFonts w:eastAsia="Calibri"/>
          <w:lang w:eastAsia="en-US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законодательством Кыргызской Республики.</w:t>
      </w:r>
    </w:p>
    <w:p w14:paraId="738FA1D8" w14:textId="77777777" w:rsidR="00E23CE7" w:rsidRPr="00CF3DD5" w:rsidRDefault="00E23CE7" w:rsidP="00E23CE7">
      <w:pPr>
        <w:pStyle w:val="a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CF3DD5">
        <w:rPr>
          <w:rFonts w:eastAsia="Calibri"/>
          <w:bCs/>
          <w:lang w:eastAsia="en-US"/>
        </w:rPr>
        <w:t>7.2.</w:t>
      </w:r>
      <w:r w:rsidRPr="00CF3DD5">
        <w:rPr>
          <w:rFonts w:eastAsia="Calibri"/>
          <w:lang w:eastAsia="en-US"/>
        </w:rPr>
        <w:t xml:space="preserve"> Исполнитель несет ответственность за качество и своевременность проведения испытаний в соответствии с требованиями действующих нормативных документов Кыргызской Республики.</w:t>
      </w:r>
    </w:p>
    <w:p w14:paraId="6840BED2" w14:textId="77777777" w:rsidR="00E23CE7" w:rsidRPr="00CF3DD5" w:rsidRDefault="00E23CE7" w:rsidP="00E23CE7">
      <w:pPr>
        <w:pStyle w:val="a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CF3DD5">
        <w:rPr>
          <w:rFonts w:eastAsia="Calibri"/>
          <w:bCs/>
          <w:lang w:eastAsia="en-US"/>
        </w:rPr>
        <w:t>7.3.</w:t>
      </w:r>
      <w:r w:rsidRPr="00CF3DD5">
        <w:rPr>
          <w:rFonts w:eastAsia="Calibri"/>
          <w:lang w:eastAsia="en-US"/>
        </w:rPr>
        <w:t xml:space="preserve"> Заказчик несет ответственность за достоверность представленных сведений, а также за своевременную оплату выполненных работ.</w:t>
      </w:r>
    </w:p>
    <w:p w14:paraId="72C03ECD" w14:textId="109C1BAE" w:rsidR="00726D3F" w:rsidRPr="00CF3DD5" w:rsidRDefault="00E23CE7" w:rsidP="00E23CE7">
      <w:pPr>
        <w:pStyle w:val="a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CF3DD5">
        <w:rPr>
          <w:rFonts w:eastAsia="Calibri"/>
          <w:bCs/>
          <w:lang w:eastAsia="en-US"/>
        </w:rPr>
        <w:t>7.4.</w:t>
      </w:r>
      <w:r w:rsidRPr="00CF3DD5">
        <w:rPr>
          <w:rFonts w:eastAsia="Calibri"/>
          <w:lang w:eastAsia="en-US"/>
        </w:rPr>
        <w:t xml:space="preserve"> Исполнитель не несет ответственности за результаты испытаний, если они обусловлены ненадлежащим качеством, неправильным отбором, хранением или транспортировкой образцов Заказчиком.</w:t>
      </w:r>
    </w:p>
    <w:p w14:paraId="6404A4A5" w14:textId="77777777" w:rsidR="00E23CE7" w:rsidRPr="00CF3DD5" w:rsidRDefault="00E23CE7" w:rsidP="00E23CE7">
      <w:pPr>
        <w:pStyle w:val="af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54363A67" w14:textId="2356EF6F" w:rsidR="00D420C0" w:rsidRPr="00CF3DD5" w:rsidRDefault="00E23CE7" w:rsidP="00A2775E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8</w:t>
      </w:r>
      <w:r w:rsidR="00D420C0" w:rsidRPr="00CF3DD5">
        <w:rPr>
          <w:rFonts w:ascii="Times New Roman" w:hAnsi="Times New Roman"/>
          <w:b/>
          <w:bCs/>
          <w:sz w:val="24"/>
          <w:szCs w:val="24"/>
        </w:rPr>
        <w:t>.</w:t>
      </w:r>
      <w:r w:rsidR="004C5E0C" w:rsidRPr="00CF3D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7DE" w:rsidRPr="00CF3DD5">
        <w:rPr>
          <w:rFonts w:ascii="Times New Roman" w:hAnsi="Times New Roman"/>
          <w:b/>
          <w:bCs/>
          <w:sz w:val="24"/>
          <w:szCs w:val="24"/>
        </w:rPr>
        <w:t>З</w:t>
      </w:r>
      <w:r w:rsidR="00645679" w:rsidRPr="00CF3DD5">
        <w:rPr>
          <w:rFonts w:ascii="Times New Roman" w:hAnsi="Times New Roman"/>
          <w:b/>
          <w:bCs/>
          <w:sz w:val="24"/>
          <w:szCs w:val="24"/>
        </w:rPr>
        <w:t>АКЛЮЧИТЕЛЬ</w:t>
      </w:r>
      <w:r w:rsidR="00D420C0" w:rsidRPr="00CF3DD5">
        <w:rPr>
          <w:rFonts w:ascii="Times New Roman" w:hAnsi="Times New Roman"/>
          <w:b/>
          <w:bCs/>
          <w:sz w:val="24"/>
          <w:szCs w:val="24"/>
        </w:rPr>
        <w:t>НЫЕ ПОЛОЖЕНИЯ</w:t>
      </w:r>
    </w:p>
    <w:p w14:paraId="67A03C26" w14:textId="09446B00" w:rsidR="00D3796F" w:rsidRPr="00CF3DD5" w:rsidRDefault="00E23CE7" w:rsidP="00E23CE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8.1. </w:t>
      </w:r>
      <w:r w:rsidR="00A2775E" w:rsidRPr="00CF3DD5">
        <w:rPr>
          <w:rFonts w:ascii="Times New Roman" w:hAnsi="Times New Roman"/>
          <w:sz w:val="24"/>
          <w:szCs w:val="24"/>
        </w:rPr>
        <w:t>В</w:t>
      </w:r>
      <w:r w:rsidR="00D420C0" w:rsidRPr="00CF3DD5">
        <w:rPr>
          <w:rFonts w:ascii="Times New Roman" w:hAnsi="Times New Roman"/>
          <w:sz w:val="24"/>
          <w:szCs w:val="24"/>
        </w:rPr>
        <w:t>се изменения и дополнения к Договору действительны при условии, что они совершены в письменной форме в виде единого документа и подписаны обеими сторонами.</w:t>
      </w:r>
    </w:p>
    <w:p w14:paraId="773FA87D" w14:textId="20C99C85" w:rsidR="00D3796F" w:rsidRPr="00CF3DD5" w:rsidRDefault="00E23CE7" w:rsidP="00E23CE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8.2. </w:t>
      </w:r>
      <w:r w:rsidR="00D420C0" w:rsidRPr="00CF3DD5">
        <w:rPr>
          <w:rFonts w:ascii="Times New Roman" w:hAnsi="Times New Roman"/>
          <w:sz w:val="24"/>
          <w:szCs w:val="24"/>
        </w:rPr>
        <w:t>Договор составлен в 2-х экземплярах по одному каждой стороне.</w:t>
      </w:r>
    </w:p>
    <w:p w14:paraId="41599534" w14:textId="718652A9" w:rsidR="00C13A07" w:rsidRPr="00CF3DD5" w:rsidRDefault="00E23CE7" w:rsidP="00E23CE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F3DD5">
        <w:rPr>
          <w:rFonts w:ascii="Times New Roman" w:hAnsi="Times New Roman"/>
          <w:sz w:val="24"/>
          <w:szCs w:val="24"/>
        </w:rPr>
        <w:t xml:space="preserve">8.3. </w:t>
      </w:r>
      <w:r w:rsidR="00C13A07" w:rsidRPr="00CF3DD5">
        <w:rPr>
          <w:rFonts w:ascii="Times New Roman" w:hAnsi="Times New Roman"/>
          <w:sz w:val="24"/>
          <w:szCs w:val="24"/>
        </w:rPr>
        <w:t>К настоящему договору прикрепляется прейскурант стоимости испытаний.</w:t>
      </w:r>
    </w:p>
    <w:p w14:paraId="24BDC150" w14:textId="77777777" w:rsidR="00266D8E" w:rsidRPr="00CF3DD5" w:rsidRDefault="00266D8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5643DAB7" w14:textId="77777777" w:rsidR="001E48B2" w:rsidRPr="00CF3DD5" w:rsidRDefault="001E48B2" w:rsidP="00D3796F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1FEA68" w14:textId="77777777" w:rsidR="001E48B2" w:rsidRPr="00CF3DD5" w:rsidRDefault="001E48B2" w:rsidP="00D3796F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759379" w14:textId="77777777" w:rsidR="001E48B2" w:rsidRPr="00CF3DD5" w:rsidRDefault="001E48B2" w:rsidP="00D3796F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052622" w14:textId="77777777" w:rsidR="001E48B2" w:rsidRPr="00CF3DD5" w:rsidRDefault="001E48B2" w:rsidP="00D3796F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ADD03D" w14:textId="50A74B6B" w:rsidR="00D420C0" w:rsidRPr="00CF3DD5" w:rsidRDefault="008617DE" w:rsidP="00D3796F">
      <w:pPr>
        <w:pStyle w:val="ad"/>
        <w:jc w:val="center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>9</w:t>
      </w:r>
      <w:r w:rsidR="00814647" w:rsidRPr="00CF3DD5">
        <w:rPr>
          <w:rFonts w:ascii="Times New Roman" w:hAnsi="Times New Roman"/>
          <w:b/>
          <w:bCs/>
          <w:sz w:val="24"/>
          <w:szCs w:val="24"/>
        </w:rPr>
        <w:t>. РЕКВИЗИТЫ</w:t>
      </w:r>
      <w:r w:rsidR="00D420C0" w:rsidRPr="00CF3DD5">
        <w:rPr>
          <w:rFonts w:ascii="Times New Roman" w:hAnsi="Times New Roman"/>
          <w:b/>
          <w:bCs/>
          <w:sz w:val="24"/>
          <w:szCs w:val="24"/>
        </w:rPr>
        <w:t xml:space="preserve"> СТОРОН:</w:t>
      </w:r>
    </w:p>
    <w:p w14:paraId="4AE6B44A" w14:textId="2091AAAB" w:rsidR="00220445" w:rsidRPr="00CF3DD5" w:rsidRDefault="00220445" w:rsidP="00B81AD5">
      <w:pPr>
        <w:pStyle w:val="ad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96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55"/>
        <w:gridCol w:w="2835"/>
        <w:gridCol w:w="850"/>
        <w:gridCol w:w="1559"/>
        <w:gridCol w:w="2835"/>
      </w:tblGrid>
      <w:tr w:rsidR="00D3796F" w:rsidRPr="00CF3DD5" w14:paraId="69F9DB04" w14:textId="77777777" w:rsidTr="00D3796F">
        <w:trPr>
          <w:trHeight w:val="469"/>
        </w:trPr>
        <w:tc>
          <w:tcPr>
            <w:tcW w:w="4390" w:type="dxa"/>
            <w:gridSpan w:val="2"/>
          </w:tcPr>
          <w:p w14:paraId="44219B5C" w14:textId="4BC2319E" w:rsidR="00D3796F" w:rsidRPr="00CF3DD5" w:rsidRDefault="00D3796F" w:rsidP="00B81AD5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y-KG" w:eastAsia="ru-RU"/>
              </w:rPr>
              <w:t>ИСПОЛНИТЕЛЬ</w:t>
            </w: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0" w:type="dxa"/>
          </w:tcPr>
          <w:p w14:paraId="5851FF99" w14:textId="77777777" w:rsidR="00D3796F" w:rsidRPr="00CF3DD5" w:rsidRDefault="00D3796F" w:rsidP="00B81AD5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</w:tcPr>
          <w:p w14:paraId="5CC76EFE" w14:textId="4E96684C" w:rsidR="00D3796F" w:rsidRPr="00CF3DD5" w:rsidRDefault="00D3796F" w:rsidP="00B81AD5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y-KG" w:eastAsia="ru-RU"/>
              </w:rPr>
              <w:t>ЗАКАЗЧИК</w:t>
            </w: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3796F" w:rsidRPr="00CF3DD5" w14:paraId="35E6BC49" w14:textId="77777777" w:rsidTr="00D3796F">
        <w:tc>
          <w:tcPr>
            <w:tcW w:w="4390" w:type="dxa"/>
            <w:gridSpan w:val="2"/>
          </w:tcPr>
          <w:p w14:paraId="673C5CF6" w14:textId="6278A8B2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y-KG"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y-KG" w:eastAsia="ru-RU"/>
              </w:rPr>
              <w:t>Учреждение ГИССиИП при МСАЖКХ КР</w:t>
            </w:r>
          </w:p>
          <w:p w14:paraId="49ECA8CD" w14:textId="7777777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1C7356B" w14:textId="0F63F8E6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Юридический адрес: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Бишкек, ул. Ч. Валиханова, 2.</w:t>
            </w:r>
          </w:p>
          <w:p w14:paraId="0F8FDCC9" w14:textId="7777777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00511201410056</w:t>
            </w:r>
          </w:p>
          <w:p w14:paraId="4A8ED5EB" w14:textId="061CE936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УГНС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001, Октябрьского района</w:t>
            </w:r>
          </w:p>
          <w:p w14:paraId="64B174E8" w14:textId="1E2B6694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ОКПО: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28974873</w:t>
            </w:r>
          </w:p>
          <w:p w14:paraId="2CA9FB56" w14:textId="2E2E390F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Банк: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Чуйский Филиал ОАО «</w:t>
            </w:r>
            <w:proofErr w:type="spellStart"/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Элдик</w:t>
            </w:r>
            <w:proofErr w:type="spellEnd"/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Банк» </w:t>
            </w:r>
          </w:p>
          <w:p w14:paraId="101BEDF5" w14:textId="4119B96F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Р/с: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1290043230401002 </w:t>
            </w:r>
          </w:p>
          <w:p w14:paraId="31541301" w14:textId="1A849012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129004</w:t>
            </w:r>
          </w:p>
        </w:tc>
        <w:tc>
          <w:tcPr>
            <w:tcW w:w="850" w:type="dxa"/>
          </w:tcPr>
          <w:p w14:paraId="0169CC15" w14:textId="7777777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</w:tcPr>
          <w:p w14:paraId="592E8E4B" w14:textId="771CF188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y-KG"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y-KG" w:eastAsia="ru-RU"/>
              </w:rPr>
              <w:t>ОсОО.........</w:t>
            </w:r>
          </w:p>
          <w:p w14:paraId="6A15B001" w14:textId="7777777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5D0E119E" w14:textId="58473ED5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Юридический адрес: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Бишкек, </w:t>
            </w:r>
            <w:proofErr w:type="spellStart"/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  <w:proofErr w:type="gramStart"/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FC6D2E1" w14:textId="2482FE25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……………………………….</w:t>
            </w:r>
          </w:p>
          <w:p w14:paraId="099504F1" w14:textId="519C708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УГНС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……………………………….</w:t>
            </w:r>
          </w:p>
          <w:p w14:paraId="34EB4720" w14:textId="00E5ACD5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ОКПО: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……………………………….</w:t>
            </w:r>
          </w:p>
          <w:p w14:paraId="41146B98" w14:textId="2F52B5D3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Банк: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……………………………….</w:t>
            </w:r>
          </w:p>
          <w:p w14:paraId="47707F4F" w14:textId="52F7F4EC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Р/с: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……………………………….</w:t>
            </w:r>
          </w:p>
          <w:p w14:paraId="0A6C2283" w14:textId="7777777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……………………………….</w:t>
            </w:r>
          </w:p>
          <w:p w14:paraId="52C6F661" w14:textId="2BF0BE4B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CF3DD5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.................</w:t>
            </w:r>
          </w:p>
        </w:tc>
      </w:tr>
      <w:tr w:rsidR="00D3796F" w:rsidRPr="00CF3DD5" w14:paraId="50A396FE" w14:textId="77777777" w:rsidTr="00D3796F">
        <w:trPr>
          <w:trHeight w:val="473"/>
        </w:trPr>
        <w:tc>
          <w:tcPr>
            <w:tcW w:w="1555" w:type="dxa"/>
            <w:tcBorders>
              <w:bottom w:val="single" w:sz="4" w:space="0" w:color="262626" w:themeColor="text1" w:themeTint="D9"/>
            </w:tcBorders>
            <w:vAlign w:val="bottom"/>
          </w:tcPr>
          <w:p w14:paraId="2AA794AE" w14:textId="77777777" w:rsidR="00D3796F" w:rsidRPr="00CF3DD5" w:rsidRDefault="00D3796F" w:rsidP="00D3796F">
            <w:pPr>
              <w:pStyle w:val="ad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262626" w:themeColor="text1" w:themeTint="D9"/>
            </w:tcBorders>
            <w:vAlign w:val="bottom"/>
          </w:tcPr>
          <w:p w14:paraId="4B14C97A" w14:textId="3BB85BD3" w:rsidR="00D3796F" w:rsidRPr="00CF3DD5" w:rsidRDefault="00D3796F" w:rsidP="00D3796F">
            <w:pPr>
              <w:pStyle w:val="ad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bottom"/>
          </w:tcPr>
          <w:p w14:paraId="77821C4B" w14:textId="77777777" w:rsidR="00D3796F" w:rsidRPr="00CF3DD5" w:rsidRDefault="00D3796F" w:rsidP="00D3796F">
            <w:pPr>
              <w:pStyle w:val="ad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262626" w:themeColor="text1" w:themeTint="D9"/>
            </w:tcBorders>
            <w:vAlign w:val="bottom"/>
          </w:tcPr>
          <w:p w14:paraId="624C0EF0" w14:textId="77777777" w:rsidR="00D3796F" w:rsidRPr="00CF3DD5" w:rsidRDefault="00D3796F" w:rsidP="00D3796F">
            <w:pPr>
              <w:pStyle w:val="ad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262626" w:themeColor="text1" w:themeTint="D9"/>
            </w:tcBorders>
            <w:vAlign w:val="bottom"/>
          </w:tcPr>
          <w:p w14:paraId="55845451" w14:textId="2C2D5614" w:rsidR="00D3796F" w:rsidRPr="00CF3DD5" w:rsidRDefault="00D3796F" w:rsidP="00D3796F">
            <w:pPr>
              <w:pStyle w:val="ad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796F" w:rsidRPr="00CF3DD5" w14:paraId="4ED9A192" w14:textId="77777777" w:rsidTr="00D3796F">
        <w:tc>
          <w:tcPr>
            <w:tcW w:w="1555" w:type="dxa"/>
            <w:tcBorders>
              <w:top w:val="single" w:sz="4" w:space="0" w:color="262626" w:themeColor="text1" w:themeTint="D9"/>
            </w:tcBorders>
          </w:tcPr>
          <w:p w14:paraId="629CD746" w14:textId="78C3F11A" w:rsidR="00D3796F" w:rsidRPr="00CF3DD5" w:rsidRDefault="00D3796F" w:rsidP="00D3796F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835" w:type="dxa"/>
            <w:tcBorders>
              <w:top w:val="single" w:sz="4" w:space="0" w:color="262626" w:themeColor="text1" w:themeTint="D9"/>
            </w:tcBorders>
          </w:tcPr>
          <w:p w14:paraId="35FB7B1C" w14:textId="691D3CA6" w:rsidR="00D3796F" w:rsidRPr="00CF3DD5" w:rsidRDefault="00D3796F" w:rsidP="00D3796F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расшифровка подписи</w:t>
            </w:r>
          </w:p>
        </w:tc>
        <w:tc>
          <w:tcPr>
            <w:tcW w:w="850" w:type="dxa"/>
          </w:tcPr>
          <w:p w14:paraId="0BAEC37B" w14:textId="7777777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262626" w:themeColor="text1" w:themeTint="D9"/>
            </w:tcBorders>
          </w:tcPr>
          <w:p w14:paraId="4A8E0526" w14:textId="2721B069" w:rsidR="00D3796F" w:rsidRPr="00CF3DD5" w:rsidRDefault="00D3796F" w:rsidP="00D3796F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835" w:type="dxa"/>
            <w:tcBorders>
              <w:top w:val="single" w:sz="4" w:space="0" w:color="262626" w:themeColor="text1" w:themeTint="D9"/>
            </w:tcBorders>
          </w:tcPr>
          <w:p w14:paraId="456856E0" w14:textId="52798635" w:rsidR="00D3796F" w:rsidRPr="00CF3DD5" w:rsidRDefault="00D3796F" w:rsidP="00D3796F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расшифровка подписи</w:t>
            </w:r>
          </w:p>
        </w:tc>
      </w:tr>
      <w:tr w:rsidR="00D3796F" w:rsidRPr="00CF3DD5" w14:paraId="4A7D85A6" w14:textId="77777777" w:rsidTr="00D3796F">
        <w:tc>
          <w:tcPr>
            <w:tcW w:w="1555" w:type="dxa"/>
          </w:tcPr>
          <w:p w14:paraId="41FE8836" w14:textId="72B16CAA" w:rsidR="00D3796F" w:rsidRPr="00CF3DD5" w:rsidRDefault="00D3796F" w:rsidP="00D3796F">
            <w:pPr>
              <w:pStyle w:val="ad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color w:val="7F7F7F" w:themeColor="text1" w:themeTint="80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835" w:type="dxa"/>
          </w:tcPr>
          <w:p w14:paraId="5CBC460C" w14:textId="77777777" w:rsidR="00D3796F" w:rsidRPr="00CF3DD5" w:rsidRDefault="00D3796F" w:rsidP="00D3796F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DD830AC" w14:textId="77777777" w:rsidR="00D3796F" w:rsidRPr="00CF3DD5" w:rsidRDefault="00D3796F" w:rsidP="00D3796F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9D0090F" w14:textId="17095F9C" w:rsidR="00D3796F" w:rsidRPr="00CF3DD5" w:rsidRDefault="00D3796F" w:rsidP="00D3796F">
            <w:pPr>
              <w:pStyle w:val="ad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/>
                <w:color w:val="7F7F7F" w:themeColor="text1" w:themeTint="80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835" w:type="dxa"/>
          </w:tcPr>
          <w:p w14:paraId="2CF83E5F" w14:textId="77777777" w:rsidR="00D3796F" w:rsidRPr="00CF3DD5" w:rsidRDefault="00D3796F" w:rsidP="00D3796F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F4D1E24" w14:textId="77777777" w:rsidR="00D3796F" w:rsidRPr="00CF3DD5" w:rsidRDefault="00D3796F" w:rsidP="00B81AD5">
      <w:pPr>
        <w:pStyle w:val="ad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CECF7A" w14:textId="77777777" w:rsidR="00E82012" w:rsidRPr="00CF3DD5" w:rsidRDefault="00E82012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14:paraId="53FA766D" w14:textId="77777777" w:rsidR="00F32BC3" w:rsidRPr="00CF3DD5" w:rsidRDefault="00F32BC3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14:paraId="20855514" w14:textId="77777777" w:rsidR="00B62A88" w:rsidRPr="00CF3DD5" w:rsidRDefault="00B62A88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2BA204B1" w14:textId="77777777" w:rsidR="00B62A88" w:rsidRPr="00CF3DD5" w:rsidRDefault="00B62A88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298494E0" w14:textId="77777777" w:rsidR="00B62A88" w:rsidRPr="00CF3DD5" w:rsidRDefault="00B62A88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540CDE79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0CBFB581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31A2DEC5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5048FB4A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1ADD29EA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319DBC4B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0B4D4B43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04FA18B6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0992BAF6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5D1B35B9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77E8E98C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3D549CEA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72149CFD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1BD789E7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36D21D4A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35BA6677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4AF9C11E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6A72663A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41C8A01A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48B2E7E7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12775652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0737539F" w14:textId="77777777" w:rsidR="008617DE" w:rsidRPr="00CF3DD5" w:rsidRDefault="008617DE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118EDD73" w14:textId="77777777" w:rsidR="00FE7438" w:rsidRPr="00CF3DD5" w:rsidRDefault="00FE7438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0DC77024" w14:textId="77777777" w:rsidR="00FE7438" w:rsidRPr="00CF3DD5" w:rsidRDefault="00FE7438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4A9E1E38" w14:textId="019AC502" w:rsidR="00D420C0" w:rsidRPr="00CF3DD5" w:rsidRDefault="00D420C0" w:rsidP="00B62A88">
      <w:pPr>
        <w:pStyle w:val="ad"/>
        <w:jc w:val="right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lastRenderedPageBreak/>
        <w:t>Приложение № 1</w:t>
      </w:r>
    </w:p>
    <w:p w14:paraId="2EFA3664" w14:textId="436442D9" w:rsidR="00D420C0" w:rsidRPr="00CF3DD5" w:rsidRDefault="00D420C0" w:rsidP="00B62A88">
      <w:pPr>
        <w:pStyle w:val="ad"/>
        <w:jc w:val="right"/>
        <w:rPr>
          <w:rFonts w:ascii="Times New Roman" w:hAnsi="Times New Roman"/>
          <w:b/>
          <w:bCs/>
          <w:sz w:val="24"/>
          <w:szCs w:val="24"/>
        </w:rPr>
      </w:pPr>
      <w:r w:rsidRPr="00CF3DD5">
        <w:rPr>
          <w:rFonts w:ascii="Times New Roman" w:hAnsi="Times New Roman"/>
          <w:b/>
          <w:bCs/>
          <w:sz w:val="24"/>
          <w:szCs w:val="24"/>
        </w:rPr>
        <w:t xml:space="preserve">к договору </w:t>
      </w:r>
      <w:r w:rsidRPr="00CF3DD5">
        <w:rPr>
          <w:rFonts w:ascii="Times New Roman" w:hAnsi="Times New Roman"/>
          <w:sz w:val="24"/>
          <w:szCs w:val="24"/>
        </w:rPr>
        <w:t>№ ______ от «_____» _____________ 202</w:t>
      </w:r>
      <w:r w:rsidR="00B62A88" w:rsidRPr="00CF3DD5">
        <w:rPr>
          <w:rFonts w:ascii="Times New Roman" w:hAnsi="Times New Roman"/>
          <w:sz w:val="24"/>
          <w:szCs w:val="24"/>
        </w:rPr>
        <w:t>_</w:t>
      </w:r>
      <w:r w:rsidRPr="00CF3DD5">
        <w:rPr>
          <w:rFonts w:ascii="Times New Roman" w:hAnsi="Times New Roman"/>
          <w:sz w:val="24"/>
          <w:szCs w:val="24"/>
        </w:rPr>
        <w:t xml:space="preserve"> г.</w:t>
      </w:r>
    </w:p>
    <w:p w14:paraId="50057152" w14:textId="77777777" w:rsidR="00D420C0" w:rsidRPr="00CF3DD5" w:rsidRDefault="00D420C0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14:paraId="5581C9CA" w14:textId="607B0D83" w:rsidR="00D420C0" w:rsidRPr="00CF3DD5" w:rsidRDefault="00D420C0" w:rsidP="00B62A88">
      <w:pPr>
        <w:pStyle w:val="ad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F3DD5">
        <w:rPr>
          <w:rFonts w:ascii="Times New Roman" w:hAnsi="Times New Roman"/>
          <w:b/>
          <w:bCs/>
          <w:iCs/>
          <w:sz w:val="24"/>
          <w:szCs w:val="24"/>
        </w:rPr>
        <w:t>Прейскурант стоимости испытаний строительных материалов, изделий и конструкций</w:t>
      </w:r>
    </w:p>
    <w:p w14:paraId="6BC242D0" w14:textId="77777777" w:rsidR="00B62A88" w:rsidRPr="00CF3DD5" w:rsidRDefault="00B62A88" w:rsidP="00B62A88">
      <w:pPr>
        <w:pStyle w:val="ad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3689"/>
        <w:gridCol w:w="1906"/>
        <w:gridCol w:w="1556"/>
        <w:gridCol w:w="2488"/>
      </w:tblGrid>
      <w:tr w:rsidR="00D420C0" w:rsidRPr="00CF3DD5" w14:paraId="5095FA02" w14:textId="77777777" w:rsidTr="00B62A88">
        <w:trPr>
          <w:trHeight w:val="67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  <w:hideMark/>
          </w:tcPr>
          <w:p w14:paraId="6F2730CF" w14:textId="168A18CE" w:rsidR="00D420C0" w:rsidRPr="00CF3DD5" w:rsidRDefault="00D420C0" w:rsidP="00B62A8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DD5">
              <w:rPr>
                <w:rFonts w:ascii="Times New Roman" w:hAnsi="Times New Roman"/>
                <w:b/>
                <w:bCs/>
                <w:sz w:val="24"/>
                <w:szCs w:val="24"/>
              </w:rPr>
              <w:t>Вид лабораторных испытаний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  <w:hideMark/>
          </w:tcPr>
          <w:p w14:paraId="4D885AA7" w14:textId="4AE65866" w:rsidR="00D420C0" w:rsidRPr="00CF3DD5" w:rsidRDefault="00D420C0" w:rsidP="00B62A8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DD5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Периодичность испытаний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  <w:hideMark/>
          </w:tcPr>
          <w:p w14:paraId="030A906A" w14:textId="01DA186D" w:rsidR="00D420C0" w:rsidRPr="00CF3DD5" w:rsidRDefault="00A157C8" w:rsidP="00B62A8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DD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E1"/>
            <w:vAlign w:val="center"/>
            <w:hideMark/>
          </w:tcPr>
          <w:p w14:paraId="4752DA85" w14:textId="77777777" w:rsidR="00D420C0" w:rsidRPr="00CF3DD5" w:rsidRDefault="00D420C0" w:rsidP="00B62A8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DD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F32BC3" w:rsidRPr="00CF3DD5">
              <w:rPr>
                <w:rFonts w:ascii="Times New Roman" w:hAnsi="Times New Roman"/>
                <w:b/>
                <w:bCs/>
                <w:sz w:val="24"/>
                <w:szCs w:val="24"/>
              </w:rPr>
              <w:t>тоимость, приведенная в сомах без НДС, НСП</w:t>
            </w:r>
          </w:p>
        </w:tc>
      </w:tr>
      <w:tr w:rsidR="00D420C0" w:rsidRPr="00CF3DD5" w14:paraId="2D2FAC82" w14:textId="77777777" w:rsidTr="00B62A8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F977" w14:textId="77777777" w:rsidR="00D420C0" w:rsidRPr="00CF3DD5" w:rsidRDefault="00D420C0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Опр</w:t>
            </w:r>
            <w:r w:rsidR="00645679" w:rsidRPr="00CF3DD5">
              <w:rPr>
                <w:rFonts w:ascii="Times New Roman" w:hAnsi="Times New Roman"/>
                <w:sz w:val="24"/>
                <w:szCs w:val="24"/>
              </w:rPr>
              <w:t>еделение прочность при сжатии по</w:t>
            </w:r>
            <w:r w:rsidRPr="00CF3DD5">
              <w:rPr>
                <w:rFonts w:ascii="Times New Roman" w:hAnsi="Times New Roman"/>
                <w:sz w:val="24"/>
                <w:szCs w:val="24"/>
              </w:rPr>
              <w:t xml:space="preserve"> контрольным образцам-кубам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22CB" w14:textId="77777777" w:rsidR="00D420C0" w:rsidRPr="00CF3DD5" w:rsidRDefault="00266D8E" w:rsidP="00B62A8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BA68" w14:textId="77777777" w:rsidR="00D420C0" w:rsidRPr="00CF3DD5" w:rsidRDefault="00D420C0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 xml:space="preserve"> без хранения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20DE" w14:textId="77777777" w:rsidR="00D420C0" w:rsidRPr="00CF3DD5" w:rsidRDefault="00E22FA7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1390,0</w:t>
            </w:r>
          </w:p>
        </w:tc>
      </w:tr>
      <w:tr w:rsidR="00D420C0" w:rsidRPr="00CF3DD5" w14:paraId="2F71431E" w14:textId="77777777" w:rsidTr="00B62A8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B21F" w14:textId="77777777" w:rsidR="00D420C0" w:rsidRPr="00CF3DD5" w:rsidRDefault="00D420C0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Определение прочности бетона эталонным молотком (одной конструкции)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2042" w14:textId="77777777" w:rsidR="00D420C0" w:rsidRPr="00CF3DD5" w:rsidRDefault="00266D8E" w:rsidP="00B62A8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По заявке</w:t>
            </w:r>
            <w:r w:rsidR="00D420C0" w:rsidRPr="00CF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3530" w14:textId="77777777" w:rsidR="00F32BC3" w:rsidRPr="00CF3DD5" w:rsidRDefault="00F32BC3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 xml:space="preserve">1 конструкция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0D63" w14:textId="77777777" w:rsidR="00F32BC3" w:rsidRPr="00CF3DD5" w:rsidRDefault="00F32BC3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418,0</w:t>
            </w:r>
          </w:p>
        </w:tc>
      </w:tr>
      <w:tr w:rsidR="00220445" w:rsidRPr="00CF3DD5" w14:paraId="5B67CDC6" w14:textId="77777777" w:rsidTr="00B62A8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998F" w14:textId="77777777" w:rsidR="00220445" w:rsidRPr="00CF3DD5" w:rsidRDefault="00220445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Испытания образцов – кернов, отобранных из бетонных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DD9C" w14:textId="77777777" w:rsidR="00220445" w:rsidRPr="00CF3DD5" w:rsidRDefault="00220445" w:rsidP="00B62A8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A1A1" w14:textId="77777777" w:rsidR="00220445" w:rsidRPr="00CF3DD5" w:rsidRDefault="00220445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1 конструкция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9646" w14:textId="77777777" w:rsidR="00220445" w:rsidRPr="00CF3DD5" w:rsidRDefault="00220445" w:rsidP="00B62A88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3 163,0</w:t>
            </w:r>
          </w:p>
        </w:tc>
      </w:tr>
    </w:tbl>
    <w:p w14:paraId="384E16AC" w14:textId="77777777" w:rsidR="00D420C0" w:rsidRPr="00CF3DD5" w:rsidRDefault="00D420C0" w:rsidP="00B81AD5">
      <w:pPr>
        <w:pStyle w:val="ad"/>
        <w:jc w:val="both"/>
        <w:rPr>
          <w:rFonts w:ascii="Times New Roman" w:hAnsi="Times New Roman"/>
          <w:i/>
          <w:sz w:val="24"/>
          <w:szCs w:val="24"/>
        </w:rPr>
      </w:pPr>
    </w:p>
    <w:p w14:paraId="26C893FC" w14:textId="77777777" w:rsidR="00454F2B" w:rsidRPr="00CF3DD5" w:rsidRDefault="00454F2B" w:rsidP="00B81AD5">
      <w:pPr>
        <w:pStyle w:val="ad"/>
        <w:jc w:val="both"/>
        <w:rPr>
          <w:rFonts w:ascii="Times New Roman" w:hAnsi="Times New Roman"/>
          <w:i/>
          <w:sz w:val="24"/>
          <w:szCs w:val="24"/>
        </w:rPr>
      </w:pPr>
      <w:r w:rsidRPr="00CF3DD5">
        <w:rPr>
          <w:rFonts w:ascii="Times New Roman" w:hAnsi="Times New Roman"/>
          <w:i/>
          <w:sz w:val="24"/>
          <w:szCs w:val="24"/>
        </w:rPr>
        <w:t>Примечание: Стоимость работ указан без учета налогов и командировочных расходов.</w:t>
      </w:r>
    </w:p>
    <w:p w14:paraId="77E1F9AB" w14:textId="60B98238" w:rsidR="00D420C0" w:rsidRPr="00CF3DD5" w:rsidRDefault="00D420C0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14:paraId="4D83C92B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CF3DD5">
        <w:rPr>
          <w:rFonts w:ascii="Times New Roman" w:hAnsi="Times New Roman"/>
          <w:b/>
          <w:sz w:val="24"/>
          <w:szCs w:val="24"/>
        </w:rPr>
        <w:t>Разработка нормативно-технических документов по заявлениям физических и юридических лиц (Пункт 6 Реестра, утвержденного постановлениям Кабинета Министров Кыргызской Республики от 03 декабря 2024 г № 731)</w:t>
      </w:r>
    </w:p>
    <w:p w14:paraId="53C9678A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3"/>
        <w:gridCol w:w="1984"/>
        <w:gridCol w:w="2552"/>
      </w:tblGrid>
      <w:tr w:rsidR="00E53D07" w:rsidRPr="00CF3DD5" w14:paraId="4FC514EB" w14:textId="77777777" w:rsidTr="00A834F2">
        <w:trPr>
          <w:trHeight w:val="1148"/>
        </w:trPr>
        <w:tc>
          <w:tcPr>
            <w:tcW w:w="5093" w:type="dxa"/>
          </w:tcPr>
          <w:p w14:paraId="7095E8B4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b/>
                <w:sz w:val="24"/>
                <w:szCs w:val="24"/>
              </w:rPr>
              <w:t>Наименование услуг</w:t>
            </w:r>
          </w:p>
          <w:p w14:paraId="420D3DD9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0A7C6F" w14:textId="77777777" w:rsidR="00E53D07" w:rsidRPr="00CF3DD5" w:rsidRDefault="00E53D07" w:rsidP="00A834F2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3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измерения </w:t>
            </w:r>
          </w:p>
          <w:p w14:paraId="5A54768E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550351" w14:textId="77777777" w:rsidR="00E53D07" w:rsidRPr="00CF3DD5" w:rsidRDefault="00E53D07" w:rsidP="00A834F2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CF3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Стоимость работ</w:t>
            </w:r>
            <w:r w:rsidRPr="00CF3DD5"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  <w:t xml:space="preserve"> (услуг) (сом)</w:t>
            </w:r>
          </w:p>
          <w:p w14:paraId="596D438B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3D07" w:rsidRPr="00CF3DD5" w14:paraId="4DC240A9" w14:textId="77777777" w:rsidTr="00A834F2">
        <w:trPr>
          <w:trHeight w:val="485"/>
        </w:trPr>
        <w:tc>
          <w:tcPr>
            <w:tcW w:w="5093" w:type="dxa"/>
          </w:tcPr>
          <w:p w14:paraId="56C06B03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Разработка и актуализация строительных норм с проведением исследовательских работ</w:t>
            </w:r>
          </w:p>
        </w:tc>
        <w:tc>
          <w:tcPr>
            <w:tcW w:w="1984" w:type="dxa"/>
          </w:tcPr>
          <w:p w14:paraId="2ED644A8" w14:textId="77777777" w:rsidR="00E53D07" w:rsidRPr="00CF3DD5" w:rsidRDefault="00E53D07" w:rsidP="00A834F2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1 норма</w:t>
            </w:r>
          </w:p>
        </w:tc>
        <w:tc>
          <w:tcPr>
            <w:tcW w:w="2552" w:type="dxa"/>
          </w:tcPr>
          <w:p w14:paraId="6D14B074" w14:textId="5A7930FD" w:rsidR="00E53D07" w:rsidRPr="00CF3DD5" w:rsidRDefault="00E53D07" w:rsidP="00A834F2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800</w:t>
            </w:r>
            <w:r w:rsidR="00FE7438" w:rsidRPr="00CF3DD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CF3DD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928</w:t>
            </w:r>
          </w:p>
        </w:tc>
      </w:tr>
      <w:tr w:rsidR="00E53D07" w:rsidRPr="00CF3DD5" w14:paraId="6920B5A9" w14:textId="77777777" w:rsidTr="00A834F2">
        <w:trPr>
          <w:trHeight w:val="261"/>
        </w:trPr>
        <w:tc>
          <w:tcPr>
            <w:tcW w:w="5093" w:type="dxa"/>
          </w:tcPr>
          <w:p w14:paraId="30376A3D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DD5">
              <w:rPr>
                <w:rFonts w:ascii="Times New Roman" w:hAnsi="Times New Roman"/>
                <w:sz w:val="24"/>
                <w:szCs w:val="24"/>
              </w:rPr>
              <w:t>Разработка и актуализация строительных правил с проведением исследовательских работ</w:t>
            </w:r>
          </w:p>
        </w:tc>
        <w:tc>
          <w:tcPr>
            <w:tcW w:w="1984" w:type="dxa"/>
          </w:tcPr>
          <w:p w14:paraId="58F36DA4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i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>1 норма</w:t>
            </w:r>
          </w:p>
        </w:tc>
        <w:tc>
          <w:tcPr>
            <w:tcW w:w="2552" w:type="dxa"/>
          </w:tcPr>
          <w:p w14:paraId="0DC2115C" w14:textId="76593FBC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i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>583</w:t>
            </w:r>
            <w:r w:rsidR="00FE7438"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 xml:space="preserve"> </w:t>
            </w:r>
            <w:r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>392</w:t>
            </w:r>
          </w:p>
        </w:tc>
      </w:tr>
    </w:tbl>
    <w:p w14:paraId="26E5F9ED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sz w:val="24"/>
          <w:szCs w:val="24"/>
          <w:lang w:val="ky-KG"/>
        </w:rPr>
      </w:pPr>
    </w:p>
    <w:p w14:paraId="5FB1B14B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sz w:val="24"/>
          <w:szCs w:val="24"/>
          <w:lang w:val="ky-KG"/>
        </w:rPr>
      </w:pPr>
      <w:r w:rsidRPr="00CF3DD5">
        <w:rPr>
          <w:rFonts w:ascii="Times New Roman" w:hAnsi="Times New Roman"/>
          <w:sz w:val="24"/>
          <w:szCs w:val="24"/>
          <w:lang w:val="ky-KG"/>
        </w:rPr>
        <w:t>Определение прочности бетона:</w:t>
      </w:r>
    </w:p>
    <w:p w14:paraId="3EEB6CED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sz w:val="24"/>
          <w:szCs w:val="24"/>
          <w:lang w:val="ky-K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552"/>
      </w:tblGrid>
      <w:tr w:rsidR="00E53D07" w:rsidRPr="00CF3DD5" w14:paraId="5FA92459" w14:textId="77777777" w:rsidTr="00A834F2">
        <w:tc>
          <w:tcPr>
            <w:tcW w:w="5070" w:type="dxa"/>
          </w:tcPr>
          <w:p w14:paraId="68BEA267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Определение прочности бетона . 1 участок (5 точек)</w:t>
            </w:r>
          </w:p>
        </w:tc>
        <w:tc>
          <w:tcPr>
            <w:tcW w:w="1984" w:type="dxa"/>
          </w:tcPr>
          <w:p w14:paraId="74692F3E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i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>1 участок</w:t>
            </w:r>
          </w:p>
        </w:tc>
        <w:tc>
          <w:tcPr>
            <w:tcW w:w="2552" w:type="dxa"/>
          </w:tcPr>
          <w:p w14:paraId="024657F6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i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>292</w:t>
            </w:r>
          </w:p>
        </w:tc>
      </w:tr>
      <w:tr w:rsidR="00E53D07" w:rsidRPr="00CF3DD5" w14:paraId="18B1DD94" w14:textId="77777777" w:rsidTr="00A834F2">
        <w:tc>
          <w:tcPr>
            <w:tcW w:w="5070" w:type="dxa"/>
          </w:tcPr>
          <w:p w14:paraId="76E45C13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Оформление результатов </w:t>
            </w:r>
          </w:p>
        </w:tc>
        <w:tc>
          <w:tcPr>
            <w:tcW w:w="1984" w:type="dxa"/>
          </w:tcPr>
          <w:p w14:paraId="31AD2B68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i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 xml:space="preserve">1 участок </w:t>
            </w:r>
          </w:p>
        </w:tc>
        <w:tc>
          <w:tcPr>
            <w:tcW w:w="2552" w:type="dxa"/>
          </w:tcPr>
          <w:p w14:paraId="5B66FAD6" w14:textId="77777777" w:rsidR="00E53D07" w:rsidRPr="00CF3DD5" w:rsidRDefault="00E53D07" w:rsidP="00A834F2">
            <w:pPr>
              <w:pStyle w:val="ad"/>
              <w:ind w:left="131"/>
              <w:jc w:val="both"/>
              <w:rPr>
                <w:rFonts w:ascii="Times New Roman" w:hAnsi="Times New Roman"/>
                <w:i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>209</w:t>
            </w:r>
          </w:p>
        </w:tc>
      </w:tr>
    </w:tbl>
    <w:p w14:paraId="7A8E3793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sz w:val="24"/>
          <w:szCs w:val="24"/>
          <w:lang w:val="ky-KG"/>
        </w:rPr>
      </w:pPr>
    </w:p>
    <w:p w14:paraId="3CF7072D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sz w:val="24"/>
          <w:szCs w:val="24"/>
          <w:lang w:val="ky-KG"/>
        </w:rPr>
      </w:pPr>
      <w:r w:rsidRPr="00CF3DD5">
        <w:rPr>
          <w:rFonts w:ascii="Times New Roman" w:hAnsi="Times New Roman"/>
          <w:sz w:val="24"/>
          <w:szCs w:val="24"/>
          <w:lang w:val="ky-KG"/>
        </w:rPr>
        <w:t>Испытание арматурной стали,уголка:</w:t>
      </w:r>
    </w:p>
    <w:p w14:paraId="6BDB1E17" w14:textId="77777777" w:rsidR="00E53D07" w:rsidRPr="00CF3DD5" w:rsidRDefault="00E53D07" w:rsidP="00E53D07">
      <w:pPr>
        <w:pStyle w:val="ad"/>
        <w:jc w:val="both"/>
        <w:rPr>
          <w:rFonts w:ascii="Times New Roman" w:hAnsi="Times New Roman"/>
          <w:sz w:val="24"/>
          <w:szCs w:val="24"/>
          <w:lang w:val="ky-KG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062"/>
        <w:gridCol w:w="2126"/>
        <w:gridCol w:w="1418"/>
      </w:tblGrid>
      <w:tr w:rsidR="00E53D07" w:rsidRPr="00CF3DD5" w14:paraId="7137F792" w14:textId="77777777" w:rsidTr="00A834F2">
        <w:tc>
          <w:tcPr>
            <w:tcW w:w="6062" w:type="dxa"/>
          </w:tcPr>
          <w:p w14:paraId="501E42E7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Отбор пробы, подготовка к испытанию </w:t>
            </w:r>
          </w:p>
        </w:tc>
        <w:tc>
          <w:tcPr>
            <w:tcW w:w="2126" w:type="dxa"/>
          </w:tcPr>
          <w:p w14:paraId="33F97D26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 образца </w:t>
            </w:r>
          </w:p>
        </w:tc>
        <w:tc>
          <w:tcPr>
            <w:tcW w:w="1418" w:type="dxa"/>
          </w:tcPr>
          <w:p w14:paraId="0542DD7F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200</w:t>
            </w:r>
          </w:p>
        </w:tc>
      </w:tr>
      <w:tr w:rsidR="00E53D07" w:rsidRPr="00CF3DD5" w14:paraId="31B8DBAB" w14:textId="77777777" w:rsidTr="00A834F2">
        <w:tc>
          <w:tcPr>
            <w:tcW w:w="6062" w:type="dxa"/>
          </w:tcPr>
          <w:p w14:paraId="0B21A337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Определение площади поперечного сечения </w:t>
            </w:r>
          </w:p>
        </w:tc>
        <w:tc>
          <w:tcPr>
            <w:tcW w:w="2126" w:type="dxa"/>
          </w:tcPr>
          <w:p w14:paraId="247F1C2C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 образца </w:t>
            </w:r>
          </w:p>
        </w:tc>
        <w:tc>
          <w:tcPr>
            <w:tcW w:w="1418" w:type="dxa"/>
          </w:tcPr>
          <w:p w14:paraId="3B687763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100 </w:t>
            </w:r>
          </w:p>
        </w:tc>
      </w:tr>
      <w:tr w:rsidR="00E53D07" w:rsidRPr="00CF3DD5" w14:paraId="749AF256" w14:textId="77777777" w:rsidTr="00A834F2">
        <w:tc>
          <w:tcPr>
            <w:tcW w:w="6062" w:type="dxa"/>
          </w:tcPr>
          <w:p w14:paraId="1BD00CA2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Определение разрывного усилия </w:t>
            </w:r>
          </w:p>
        </w:tc>
        <w:tc>
          <w:tcPr>
            <w:tcW w:w="2126" w:type="dxa"/>
          </w:tcPr>
          <w:p w14:paraId="178170B4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 образца</w:t>
            </w:r>
          </w:p>
        </w:tc>
        <w:tc>
          <w:tcPr>
            <w:tcW w:w="1418" w:type="dxa"/>
          </w:tcPr>
          <w:p w14:paraId="5BCD78AA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100</w:t>
            </w:r>
          </w:p>
        </w:tc>
      </w:tr>
      <w:tr w:rsidR="00E53D07" w:rsidRPr="00CF3DD5" w14:paraId="13C7CCB1" w14:textId="77777777" w:rsidTr="00A834F2">
        <w:tc>
          <w:tcPr>
            <w:tcW w:w="6062" w:type="dxa"/>
          </w:tcPr>
          <w:p w14:paraId="774FD29D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Определение предела текучести при растяжении </w:t>
            </w:r>
          </w:p>
        </w:tc>
        <w:tc>
          <w:tcPr>
            <w:tcW w:w="2126" w:type="dxa"/>
          </w:tcPr>
          <w:p w14:paraId="4C4FB729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 образца</w:t>
            </w:r>
          </w:p>
        </w:tc>
        <w:tc>
          <w:tcPr>
            <w:tcW w:w="1418" w:type="dxa"/>
          </w:tcPr>
          <w:p w14:paraId="29328FEA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367</w:t>
            </w:r>
          </w:p>
        </w:tc>
      </w:tr>
      <w:tr w:rsidR="00E53D07" w:rsidRPr="00CF3DD5" w14:paraId="4282145C" w14:textId="77777777" w:rsidTr="00A834F2">
        <w:tc>
          <w:tcPr>
            <w:tcW w:w="6062" w:type="dxa"/>
          </w:tcPr>
          <w:p w14:paraId="73045D1E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Определение временного сопративления разрыву </w:t>
            </w:r>
          </w:p>
        </w:tc>
        <w:tc>
          <w:tcPr>
            <w:tcW w:w="2126" w:type="dxa"/>
          </w:tcPr>
          <w:p w14:paraId="0975384B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 образца</w:t>
            </w:r>
          </w:p>
        </w:tc>
        <w:tc>
          <w:tcPr>
            <w:tcW w:w="1418" w:type="dxa"/>
          </w:tcPr>
          <w:p w14:paraId="70FD5A67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300</w:t>
            </w:r>
          </w:p>
        </w:tc>
      </w:tr>
      <w:tr w:rsidR="00E53D07" w:rsidRPr="00CF3DD5" w14:paraId="24DC729A" w14:textId="77777777" w:rsidTr="00A834F2">
        <w:tc>
          <w:tcPr>
            <w:tcW w:w="6062" w:type="dxa"/>
          </w:tcPr>
          <w:p w14:paraId="1353D97A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Определение относительно удленение при разрыве </w:t>
            </w:r>
          </w:p>
        </w:tc>
        <w:tc>
          <w:tcPr>
            <w:tcW w:w="2126" w:type="dxa"/>
          </w:tcPr>
          <w:p w14:paraId="12CADED0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 образца</w:t>
            </w:r>
          </w:p>
        </w:tc>
        <w:tc>
          <w:tcPr>
            <w:tcW w:w="1418" w:type="dxa"/>
          </w:tcPr>
          <w:p w14:paraId="0BD27B9A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334</w:t>
            </w:r>
          </w:p>
        </w:tc>
      </w:tr>
      <w:tr w:rsidR="00E53D07" w:rsidRPr="00CF3DD5" w14:paraId="3D6B890D" w14:textId="77777777" w:rsidTr="00A834F2">
        <w:tc>
          <w:tcPr>
            <w:tcW w:w="6062" w:type="dxa"/>
          </w:tcPr>
          <w:p w14:paraId="38254581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Испытание проката на изгиб</w:t>
            </w:r>
          </w:p>
        </w:tc>
        <w:tc>
          <w:tcPr>
            <w:tcW w:w="2126" w:type="dxa"/>
          </w:tcPr>
          <w:p w14:paraId="08E82B40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 образца</w:t>
            </w:r>
          </w:p>
        </w:tc>
        <w:tc>
          <w:tcPr>
            <w:tcW w:w="1418" w:type="dxa"/>
          </w:tcPr>
          <w:p w14:paraId="4DCFF15E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234</w:t>
            </w:r>
          </w:p>
        </w:tc>
      </w:tr>
      <w:tr w:rsidR="00E53D07" w:rsidRPr="00CF3DD5" w14:paraId="05A696BC" w14:textId="77777777" w:rsidTr="00A834F2">
        <w:tc>
          <w:tcPr>
            <w:tcW w:w="6062" w:type="dxa"/>
          </w:tcPr>
          <w:p w14:paraId="617592C2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Оформление результата</w:t>
            </w:r>
          </w:p>
        </w:tc>
        <w:tc>
          <w:tcPr>
            <w:tcW w:w="2126" w:type="dxa"/>
          </w:tcPr>
          <w:p w14:paraId="768C10EA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3 образца</w:t>
            </w:r>
          </w:p>
        </w:tc>
        <w:tc>
          <w:tcPr>
            <w:tcW w:w="1418" w:type="dxa"/>
          </w:tcPr>
          <w:p w14:paraId="7671C52F" w14:textId="77777777" w:rsidR="00E53D07" w:rsidRPr="00CF3DD5" w:rsidRDefault="00E53D07" w:rsidP="00A834F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/>
                <w:sz w:val="24"/>
                <w:szCs w:val="24"/>
                <w:lang w:val="ky-KG"/>
              </w:rPr>
              <w:t>200</w:t>
            </w:r>
          </w:p>
        </w:tc>
      </w:tr>
    </w:tbl>
    <w:p w14:paraId="62A6EF94" w14:textId="77777777" w:rsidR="00E53D07" w:rsidRPr="00CF3DD5" w:rsidRDefault="00E53D07" w:rsidP="00E53D07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CF3DD5">
        <w:rPr>
          <w:rFonts w:ascii="Times New Roman" w:hAnsi="Times New Roman" w:cs="Times New Roman"/>
          <w:sz w:val="24"/>
          <w:szCs w:val="24"/>
          <w:lang w:val="ky-KG"/>
        </w:rPr>
        <w:lastRenderedPageBreak/>
        <w:t>Испытание образцов кернов , отобранных из бетонных изделий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062"/>
        <w:gridCol w:w="2126"/>
        <w:gridCol w:w="1418"/>
      </w:tblGrid>
      <w:tr w:rsidR="00E53D07" w:rsidRPr="00CF3DD5" w14:paraId="115BB2A9" w14:textId="77777777" w:rsidTr="00A834F2">
        <w:tc>
          <w:tcPr>
            <w:tcW w:w="6062" w:type="dxa"/>
          </w:tcPr>
          <w:p w14:paraId="3941FBE0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Отбор пробы к испытанию (отраковка) маркировка </w:t>
            </w:r>
          </w:p>
        </w:tc>
        <w:tc>
          <w:tcPr>
            <w:tcW w:w="2126" w:type="dxa"/>
          </w:tcPr>
          <w:p w14:paraId="33688490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серия </w:t>
            </w:r>
          </w:p>
        </w:tc>
        <w:tc>
          <w:tcPr>
            <w:tcW w:w="1418" w:type="dxa"/>
          </w:tcPr>
          <w:p w14:paraId="4BB24707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1668</w:t>
            </w:r>
          </w:p>
        </w:tc>
      </w:tr>
      <w:tr w:rsidR="00E53D07" w:rsidRPr="00CF3DD5" w14:paraId="2E7CDAFB" w14:textId="77777777" w:rsidTr="00A834F2">
        <w:tc>
          <w:tcPr>
            <w:tcW w:w="6062" w:type="dxa"/>
          </w:tcPr>
          <w:p w14:paraId="05E1AC14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Замер диаметра и высоты образцов , определение, расчет обьема образцов</w:t>
            </w:r>
          </w:p>
        </w:tc>
        <w:tc>
          <w:tcPr>
            <w:tcW w:w="2126" w:type="dxa"/>
          </w:tcPr>
          <w:p w14:paraId="3D9334F6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серия </w:t>
            </w:r>
          </w:p>
        </w:tc>
        <w:tc>
          <w:tcPr>
            <w:tcW w:w="1418" w:type="dxa"/>
          </w:tcPr>
          <w:p w14:paraId="536395F6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467</w:t>
            </w:r>
          </w:p>
        </w:tc>
      </w:tr>
      <w:tr w:rsidR="00E53D07" w:rsidRPr="00CF3DD5" w14:paraId="5D9D459E" w14:textId="77777777" w:rsidTr="00A834F2">
        <w:trPr>
          <w:trHeight w:val="142"/>
        </w:trPr>
        <w:tc>
          <w:tcPr>
            <w:tcW w:w="6062" w:type="dxa"/>
          </w:tcPr>
          <w:p w14:paraId="06E9962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Взвешивание серии образцов </w:t>
            </w:r>
          </w:p>
        </w:tc>
        <w:tc>
          <w:tcPr>
            <w:tcW w:w="2126" w:type="dxa"/>
          </w:tcPr>
          <w:p w14:paraId="4A31BD7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серия </w:t>
            </w:r>
          </w:p>
        </w:tc>
        <w:tc>
          <w:tcPr>
            <w:tcW w:w="1418" w:type="dxa"/>
          </w:tcPr>
          <w:p w14:paraId="713D7423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284</w:t>
            </w:r>
          </w:p>
        </w:tc>
      </w:tr>
      <w:tr w:rsidR="00E53D07" w:rsidRPr="00CF3DD5" w14:paraId="1BDB6C18" w14:textId="77777777" w:rsidTr="00A834F2">
        <w:tc>
          <w:tcPr>
            <w:tcW w:w="6062" w:type="dxa"/>
          </w:tcPr>
          <w:p w14:paraId="7584B59B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средней плотности образцов </w:t>
            </w:r>
          </w:p>
        </w:tc>
        <w:tc>
          <w:tcPr>
            <w:tcW w:w="2126" w:type="dxa"/>
          </w:tcPr>
          <w:p w14:paraId="7F37FB22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серия </w:t>
            </w:r>
          </w:p>
        </w:tc>
        <w:tc>
          <w:tcPr>
            <w:tcW w:w="1418" w:type="dxa"/>
          </w:tcPr>
          <w:p w14:paraId="21AA430F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284</w:t>
            </w:r>
          </w:p>
        </w:tc>
      </w:tr>
      <w:tr w:rsidR="00E53D07" w:rsidRPr="00CF3DD5" w14:paraId="53B9A472" w14:textId="77777777" w:rsidTr="00A834F2">
        <w:tc>
          <w:tcPr>
            <w:tcW w:w="6062" w:type="dxa"/>
          </w:tcPr>
          <w:p w14:paraId="4BCE9FC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прочности бетона на сжатие </w:t>
            </w:r>
          </w:p>
        </w:tc>
        <w:tc>
          <w:tcPr>
            <w:tcW w:w="2126" w:type="dxa"/>
          </w:tcPr>
          <w:p w14:paraId="50D52F19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серия </w:t>
            </w:r>
          </w:p>
        </w:tc>
        <w:tc>
          <w:tcPr>
            <w:tcW w:w="1418" w:type="dxa"/>
          </w:tcPr>
          <w:p w14:paraId="1D7CB1B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601</w:t>
            </w:r>
          </w:p>
        </w:tc>
      </w:tr>
      <w:tr w:rsidR="00E53D07" w:rsidRPr="00CF3DD5" w14:paraId="45328E49" w14:textId="77777777" w:rsidTr="00A834F2">
        <w:tc>
          <w:tcPr>
            <w:tcW w:w="6062" w:type="dxa"/>
          </w:tcPr>
          <w:p w14:paraId="13E69EC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Оформление результатов </w:t>
            </w:r>
          </w:p>
        </w:tc>
        <w:tc>
          <w:tcPr>
            <w:tcW w:w="2126" w:type="dxa"/>
          </w:tcPr>
          <w:p w14:paraId="116516D3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серия </w:t>
            </w:r>
          </w:p>
        </w:tc>
        <w:tc>
          <w:tcPr>
            <w:tcW w:w="1418" w:type="dxa"/>
          </w:tcPr>
          <w:p w14:paraId="6E2965C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480</w:t>
            </w:r>
          </w:p>
        </w:tc>
      </w:tr>
    </w:tbl>
    <w:p w14:paraId="3F895E43" w14:textId="77777777" w:rsidR="00E53D07" w:rsidRPr="00CF3DD5" w:rsidRDefault="00E53D07" w:rsidP="00E53D07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13F1FEB8" w14:textId="00B1ADB8" w:rsidR="00E53D07" w:rsidRPr="00CF3DD5" w:rsidRDefault="00FE7438" w:rsidP="00E53D07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CF3DD5">
        <w:rPr>
          <w:rFonts w:ascii="Times New Roman" w:hAnsi="Times New Roman" w:cs="Times New Roman"/>
          <w:sz w:val="24"/>
          <w:szCs w:val="24"/>
          <w:lang w:val="ky-KG"/>
        </w:rPr>
        <w:t>И</w:t>
      </w:r>
      <w:r w:rsidR="00E53D07" w:rsidRPr="00CF3DD5">
        <w:rPr>
          <w:rFonts w:ascii="Times New Roman" w:hAnsi="Times New Roman" w:cs="Times New Roman"/>
          <w:sz w:val="24"/>
          <w:szCs w:val="24"/>
          <w:lang w:val="ky-KG"/>
        </w:rPr>
        <w:t xml:space="preserve">спытание ванно-шовной сварных соеденений арматуры , сварных соединений и мехонических соединений арматуры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062"/>
        <w:gridCol w:w="2126"/>
        <w:gridCol w:w="1418"/>
      </w:tblGrid>
      <w:tr w:rsidR="00E53D07" w:rsidRPr="00CF3DD5" w14:paraId="01A668CD" w14:textId="77777777" w:rsidTr="00A834F2">
        <w:tc>
          <w:tcPr>
            <w:tcW w:w="6062" w:type="dxa"/>
          </w:tcPr>
          <w:p w14:paraId="45C58C2B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Отбор проб подготовка к испытанию</w:t>
            </w:r>
          </w:p>
        </w:tc>
        <w:tc>
          <w:tcPr>
            <w:tcW w:w="2126" w:type="dxa"/>
          </w:tcPr>
          <w:p w14:paraId="469F37B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65296F79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200</w:t>
            </w:r>
          </w:p>
        </w:tc>
      </w:tr>
      <w:tr w:rsidR="00E53D07" w:rsidRPr="00CF3DD5" w14:paraId="400A7080" w14:textId="77777777" w:rsidTr="00A834F2">
        <w:tc>
          <w:tcPr>
            <w:tcW w:w="6062" w:type="dxa"/>
          </w:tcPr>
          <w:p w14:paraId="680F2CE7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типа сварного соеденения </w:t>
            </w:r>
          </w:p>
        </w:tc>
        <w:tc>
          <w:tcPr>
            <w:tcW w:w="2126" w:type="dxa"/>
          </w:tcPr>
          <w:p w14:paraId="293A8F1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4690E769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100</w:t>
            </w:r>
          </w:p>
        </w:tc>
      </w:tr>
      <w:tr w:rsidR="00E53D07" w:rsidRPr="00CF3DD5" w14:paraId="2E16CB20" w14:textId="77777777" w:rsidTr="00A834F2">
        <w:tc>
          <w:tcPr>
            <w:tcW w:w="6062" w:type="dxa"/>
          </w:tcPr>
          <w:p w14:paraId="6B8AB1AB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площади поперечного сочетания </w:t>
            </w:r>
          </w:p>
        </w:tc>
        <w:tc>
          <w:tcPr>
            <w:tcW w:w="2126" w:type="dxa"/>
          </w:tcPr>
          <w:p w14:paraId="42CEDECA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1545B3FE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100</w:t>
            </w:r>
          </w:p>
        </w:tc>
      </w:tr>
      <w:tr w:rsidR="00E53D07" w:rsidRPr="00CF3DD5" w14:paraId="45A74A4B" w14:textId="77777777" w:rsidTr="00A834F2">
        <w:tc>
          <w:tcPr>
            <w:tcW w:w="6062" w:type="dxa"/>
          </w:tcPr>
          <w:p w14:paraId="3B7B58C7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Маркировка сварного соединения </w:t>
            </w:r>
          </w:p>
        </w:tc>
        <w:tc>
          <w:tcPr>
            <w:tcW w:w="2126" w:type="dxa"/>
          </w:tcPr>
          <w:p w14:paraId="06098F1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37C2C25D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100</w:t>
            </w:r>
          </w:p>
        </w:tc>
      </w:tr>
      <w:tr w:rsidR="00E53D07" w:rsidRPr="00CF3DD5" w14:paraId="5C02C43D" w14:textId="77777777" w:rsidTr="00A834F2">
        <w:tc>
          <w:tcPr>
            <w:tcW w:w="6062" w:type="dxa"/>
          </w:tcPr>
          <w:p w14:paraId="3DD9F74A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длины скобы, длины сварного шва </w:t>
            </w:r>
          </w:p>
        </w:tc>
        <w:tc>
          <w:tcPr>
            <w:tcW w:w="2126" w:type="dxa"/>
          </w:tcPr>
          <w:p w14:paraId="6DF095C4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41AE6FC6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234</w:t>
            </w:r>
          </w:p>
        </w:tc>
      </w:tr>
      <w:tr w:rsidR="00E53D07" w:rsidRPr="00CF3DD5" w14:paraId="3EDAE74C" w14:textId="77777777" w:rsidTr="00A834F2">
        <w:tc>
          <w:tcPr>
            <w:tcW w:w="6062" w:type="dxa"/>
          </w:tcPr>
          <w:p w14:paraId="712F32A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разрывного усилия </w:t>
            </w:r>
          </w:p>
        </w:tc>
        <w:tc>
          <w:tcPr>
            <w:tcW w:w="2126" w:type="dxa"/>
          </w:tcPr>
          <w:p w14:paraId="3AB7DA82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3A4687F7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167</w:t>
            </w:r>
          </w:p>
        </w:tc>
      </w:tr>
      <w:tr w:rsidR="00E53D07" w:rsidRPr="00CF3DD5" w14:paraId="1F309E9F" w14:textId="77777777" w:rsidTr="00A834F2">
        <w:tc>
          <w:tcPr>
            <w:tcW w:w="6062" w:type="dxa"/>
          </w:tcPr>
          <w:p w14:paraId="6EE81CE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предела прочности </w:t>
            </w:r>
          </w:p>
        </w:tc>
        <w:tc>
          <w:tcPr>
            <w:tcW w:w="2126" w:type="dxa"/>
          </w:tcPr>
          <w:p w14:paraId="59A9E95D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666A830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267</w:t>
            </w:r>
          </w:p>
        </w:tc>
      </w:tr>
      <w:tr w:rsidR="00E53D07" w:rsidRPr="00CF3DD5" w14:paraId="1488F5AF" w14:textId="77777777" w:rsidTr="00A834F2">
        <w:tc>
          <w:tcPr>
            <w:tcW w:w="6062" w:type="dxa"/>
          </w:tcPr>
          <w:p w14:paraId="27420AC3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место разрушения </w:t>
            </w:r>
          </w:p>
        </w:tc>
        <w:tc>
          <w:tcPr>
            <w:tcW w:w="2126" w:type="dxa"/>
          </w:tcPr>
          <w:p w14:paraId="2BA39BE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3E9FD3B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200</w:t>
            </w:r>
          </w:p>
        </w:tc>
      </w:tr>
      <w:tr w:rsidR="00E53D07" w:rsidRPr="00CF3DD5" w14:paraId="542E9A1D" w14:textId="77777777" w:rsidTr="00A834F2">
        <w:tc>
          <w:tcPr>
            <w:tcW w:w="6062" w:type="dxa"/>
          </w:tcPr>
          <w:p w14:paraId="6545FFE2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максимального и минимального значение предела прочности </w:t>
            </w:r>
          </w:p>
        </w:tc>
        <w:tc>
          <w:tcPr>
            <w:tcW w:w="2126" w:type="dxa"/>
          </w:tcPr>
          <w:p w14:paraId="49765B9D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5CA5800F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167</w:t>
            </w:r>
          </w:p>
        </w:tc>
      </w:tr>
      <w:tr w:rsidR="00E53D07" w:rsidRPr="00CF3DD5" w14:paraId="21357B2C" w14:textId="77777777" w:rsidTr="00A834F2">
        <w:tc>
          <w:tcPr>
            <w:tcW w:w="6062" w:type="dxa"/>
          </w:tcPr>
          <w:p w14:paraId="1ADB1C22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Определение размаха предела прочности</w:t>
            </w:r>
          </w:p>
        </w:tc>
        <w:tc>
          <w:tcPr>
            <w:tcW w:w="2126" w:type="dxa"/>
          </w:tcPr>
          <w:p w14:paraId="62D316C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571D7C46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200</w:t>
            </w:r>
          </w:p>
        </w:tc>
      </w:tr>
      <w:tr w:rsidR="00E53D07" w:rsidRPr="00CF3DD5" w14:paraId="7D677BBC" w14:textId="77777777" w:rsidTr="00A834F2">
        <w:tc>
          <w:tcPr>
            <w:tcW w:w="6062" w:type="dxa"/>
          </w:tcPr>
          <w:p w14:paraId="1BC3167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среднего арифметического значения предела прочности </w:t>
            </w:r>
          </w:p>
        </w:tc>
        <w:tc>
          <w:tcPr>
            <w:tcW w:w="2126" w:type="dxa"/>
          </w:tcPr>
          <w:p w14:paraId="2642622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5BBD04A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234</w:t>
            </w:r>
          </w:p>
        </w:tc>
      </w:tr>
      <w:tr w:rsidR="00E53D07" w:rsidRPr="00CF3DD5" w14:paraId="04662E39" w14:textId="77777777" w:rsidTr="00A834F2">
        <w:tc>
          <w:tcPr>
            <w:tcW w:w="6062" w:type="dxa"/>
          </w:tcPr>
          <w:p w14:paraId="0602E70B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Оформление результатов </w:t>
            </w:r>
          </w:p>
        </w:tc>
        <w:tc>
          <w:tcPr>
            <w:tcW w:w="2126" w:type="dxa"/>
          </w:tcPr>
          <w:p w14:paraId="38663B5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44FEF76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396</w:t>
            </w:r>
          </w:p>
        </w:tc>
      </w:tr>
    </w:tbl>
    <w:p w14:paraId="5F07E139" w14:textId="77777777" w:rsidR="00E53D07" w:rsidRPr="00CF3DD5" w:rsidRDefault="00E53D07" w:rsidP="00E53D07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4C584177" w14:textId="77777777" w:rsidR="00E53D07" w:rsidRPr="00CF3DD5" w:rsidRDefault="00E53D07" w:rsidP="00E53D07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CF3DD5">
        <w:rPr>
          <w:rFonts w:ascii="Times New Roman" w:hAnsi="Times New Roman" w:cs="Times New Roman"/>
          <w:sz w:val="24"/>
          <w:szCs w:val="24"/>
          <w:lang w:val="ky-KG"/>
        </w:rPr>
        <w:t xml:space="preserve">Испытание бетонных образцов-кернов, отобранных из конструкции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062"/>
        <w:gridCol w:w="2126"/>
        <w:gridCol w:w="1418"/>
      </w:tblGrid>
      <w:tr w:rsidR="00E53D07" w:rsidRPr="00CF3DD5" w14:paraId="08F04910" w14:textId="77777777" w:rsidTr="00A834F2">
        <w:tc>
          <w:tcPr>
            <w:tcW w:w="6062" w:type="dxa"/>
          </w:tcPr>
          <w:p w14:paraId="70D45270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Отбор керна </w:t>
            </w:r>
          </w:p>
        </w:tc>
        <w:tc>
          <w:tcPr>
            <w:tcW w:w="2126" w:type="dxa"/>
          </w:tcPr>
          <w:p w14:paraId="1C6B7539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образец</w:t>
            </w:r>
          </w:p>
        </w:tc>
        <w:tc>
          <w:tcPr>
            <w:tcW w:w="1418" w:type="dxa"/>
          </w:tcPr>
          <w:p w14:paraId="617CB9C9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3241</w:t>
            </w:r>
          </w:p>
        </w:tc>
      </w:tr>
      <w:tr w:rsidR="00E53D07" w:rsidRPr="00CF3DD5" w14:paraId="3E6EA641" w14:textId="77777777" w:rsidTr="00A834F2">
        <w:tc>
          <w:tcPr>
            <w:tcW w:w="6062" w:type="dxa"/>
          </w:tcPr>
          <w:p w14:paraId="052F93A7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Оподготовка к испытанию (отбраковка, распил,  маркировка)</w:t>
            </w:r>
          </w:p>
        </w:tc>
        <w:tc>
          <w:tcPr>
            <w:tcW w:w="2126" w:type="dxa"/>
          </w:tcPr>
          <w:p w14:paraId="0D4020E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образец</w:t>
            </w:r>
          </w:p>
        </w:tc>
        <w:tc>
          <w:tcPr>
            <w:tcW w:w="1418" w:type="dxa"/>
          </w:tcPr>
          <w:p w14:paraId="703BBA80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611</w:t>
            </w:r>
          </w:p>
        </w:tc>
      </w:tr>
      <w:tr w:rsidR="00E53D07" w:rsidRPr="00CF3DD5" w14:paraId="5B97B4CD" w14:textId="77777777" w:rsidTr="00A834F2">
        <w:tc>
          <w:tcPr>
            <w:tcW w:w="6062" w:type="dxa"/>
          </w:tcPr>
          <w:p w14:paraId="35ECD8DE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Замер диаметра и высота образцов , определение </w:t>
            </w:r>
            <w:proofErr w:type="spellStart"/>
            <w:r w:rsidRPr="00CF3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dcp</w:t>
            </w:r>
            <w:proofErr w:type="spellEnd"/>
            <w:r w:rsidRPr="00CF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hcp</w:t>
            </w:r>
            <w:r w:rsidRPr="00CF3DD5">
              <w:rPr>
                <w:rFonts w:ascii="Times New Roman" w:hAnsi="Times New Roman" w:cs="Times New Roman"/>
                <w:sz w:val="24"/>
                <w:szCs w:val="24"/>
              </w:rPr>
              <w:t xml:space="preserve"> расчет </w:t>
            </w:r>
            <w:proofErr w:type="spellStart"/>
            <w:r w:rsidRPr="00CF3DD5">
              <w:rPr>
                <w:rFonts w:ascii="Times New Roman" w:hAnsi="Times New Roman" w:cs="Times New Roman"/>
                <w:sz w:val="24"/>
                <w:szCs w:val="24"/>
              </w:rPr>
              <w:t>обьема</w:t>
            </w:r>
            <w:proofErr w:type="spellEnd"/>
            <w:r w:rsidRPr="00CF3DD5">
              <w:rPr>
                <w:rFonts w:ascii="Times New Roman" w:hAnsi="Times New Roman" w:cs="Times New Roman"/>
                <w:sz w:val="24"/>
                <w:szCs w:val="24"/>
              </w:rPr>
              <w:t xml:space="preserve"> образцов </w:t>
            </w:r>
          </w:p>
        </w:tc>
        <w:tc>
          <w:tcPr>
            <w:tcW w:w="2126" w:type="dxa"/>
          </w:tcPr>
          <w:p w14:paraId="5A487A8A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образец</w:t>
            </w:r>
          </w:p>
        </w:tc>
        <w:tc>
          <w:tcPr>
            <w:tcW w:w="1418" w:type="dxa"/>
          </w:tcPr>
          <w:p w14:paraId="2991DB52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467</w:t>
            </w:r>
          </w:p>
        </w:tc>
      </w:tr>
      <w:tr w:rsidR="00E53D07" w:rsidRPr="00CF3DD5" w14:paraId="6CE450D6" w14:textId="77777777" w:rsidTr="00A834F2">
        <w:tc>
          <w:tcPr>
            <w:tcW w:w="6062" w:type="dxa"/>
          </w:tcPr>
          <w:p w14:paraId="65FFF86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Взвешивание серии образцов </w:t>
            </w:r>
          </w:p>
        </w:tc>
        <w:tc>
          <w:tcPr>
            <w:tcW w:w="2126" w:type="dxa"/>
          </w:tcPr>
          <w:p w14:paraId="27E9A91D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образец</w:t>
            </w:r>
          </w:p>
        </w:tc>
        <w:tc>
          <w:tcPr>
            <w:tcW w:w="1418" w:type="dxa"/>
          </w:tcPr>
          <w:p w14:paraId="4A0996A0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284</w:t>
            </w:r>
          </w:p>
        </w:tc>
      </w:tr>
      <w:tr w:rsidR="00E53D07" w:rsidRPr="00CF3DD5" w14:paraId="50EF65B5" w14:textId="77777777" w:rsidTr="00A834F2">
        <w:tc>
          <w:tcPr>
            <w:tcW w:w="6062" w:type="dxa"/>
          </w:tcPr>
          <w:p w14:paraId="0DFE245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средней плотности образцов </w:t>
            </w:r>
          </w:p>
        </w:tc>
        <w:tc>
          <w:tcPr>
            <w:tcW w:w="2126" w:type="dxa"/>
          </w:tcPr>
          <w:p w14:paraId="69C50E8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образец</w:t>
            </w:r>
          </w:p>
        </w:tc>
        <w:tc>
          <w:tcPr>
            <w:tcW w:w="1418" w:type="dxa"/>
          </w:tcPr>
          <w:p w14:paraId="47CAFA4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284</w:t>
            </w:r>
          </w:p>
        </w:tc>
      </w:tr>
      <w:tr w:rsidR="00E53D07" w:rsidRPr="00CF3DD5" w14:paraId="044D01F5" w14:textId="77777777" w:rsidTr="00A834F2">
        <w:tc>
          <w:tcPr>
            <w:tcW w:w="6062" w:type="dxa"/>
          </w:tcPr>
          <w:p w14:paraId="0B1D9F4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прочности бетона на сжатие </w:t>
            </w:r>
          </w:p>
        </w:tc>
        <w:tc>
          <w:tcPr>
            <w:tcW w:w="2126" w:type="dxa"/>
          </w:tcPr>
          <w:p w14:paraId="0A744E6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образец</w:t>
            </w:r>
          </w:p>
        </w:tc>
        <w:tc>
          <w:tcPr>
            <w:tcW w:w="1418" w:type="dxa"/>
          </w:tcPr>
          <w:p w14:paraId="2AF140BB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1668</w:t>
            </w:r>
          </w:p>
        </w:tc>
      </w:tr>
      <w:tr w:rsidR="00E53D07" w:rsidRPr="00CF3DD5" w14:paraId="48C5147C" w14:textId="77777777" w:rsidTr="00A834F2">
        <w:tc>
          <w:tcPr>
            <w:tcW w:w="6062" w:type="dxa"/>
          </w:tcPr>
          <w:p w14:paraId="1950B413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Оформление результатов </w:t>
            </w:r>
          </w:p>
        </w:tc>
        <w:tc>
          <w:tcPr>
            <w:tcW w:w="2126" w:type="dxa"/>
          </w:tcPr>
          <w:p w14:paraId="48190CDA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образец</w:t>
            </w:r>
          </w:p>
        </w:tc>
        <w:tc>
          <w:tcPr>
            <w:tcW w:w="1418" w:type="dxa"/>
          </w:tcPr>
          <w:p w14:paraId="040ED9C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834</w:t>
            </w:r>
          </w:p>
        </w:tc>
      </w:tr>
    </w:tbl>
    <w:p w14:paraId="4BAFC28C" w14:textId="77777777" w:rsidR="00E53D07" w:rsidRPr="00CF3DD5" w:rsidRDefault="00E53D07" w:rsidP="00E53D07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30C7451C" w14:textId="77777777" w:rsidR="00E53D07" w:rsidRPr="00CF3DD5" w:rsidRDefault="00E53D07" w:rsidP="00E53D07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CF3DD5">
        <w:rPr>
          <w:rFonts w:ascii="Times New Roman" w:hAnsi="Times New Roman" w:cs="Times New Roman"/>
          <w:sz w:val="24"/>
          <w:szCs w:val="24"/>
          <w:lang w:val="ky-KG"/>
        </w:rPr>
        <w:t>Испытание блоков стеновых неармированных из ячеистого бетона(газоблок)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2126"/>
        <w:gridCol w:w="1418"/>
      </w:tblGrid>
      <w:tr w:rsidR="00E53D07" w:rsidRPr="00CF3DD5" w14:paraId="4B29E49A" w14:textId="77777777" w:rsidTr="00A834F2">
        <w:tc>
          <w:tcPr>
            <w:tcW w:w="6062" w:type="dxa"/>
          </w:tcPr>
          <w:p w14:paraId="67B30B40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Отбор и подготовка к испытанию (распил)</w:t>
            </w:r>
          </w:p>
        </w:tc>
        <w:tc>
          <w:tcPr>
            <w:tcW w:w="2126" w:type="dxa"/>
          </w:tcPr>
          <w:p w14:paraId="5AC38C69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партия </w:t>
            </w:r>
          </w:p>
        </w:tc>
        <w:tc>
          <w:tcPr>
            <w:tcW w:w="1418" w:type="dxa"/>
          </w:tcPr>
          <w:p w14:paraId="1AEE832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1668</w:t>
            </w:r>
          </w:p>
        </w:tc>
      </w:tr>
      <w:tr w:rsidR="00E53D07" w:rsidRPr="00CF3DD5" w14:paraId="209264E1" w14:textId="77777777" w:rsidTr="00A834F2">
        <w:tc>
          <w:tcPr>
            <w:tcW w:w="6062" w:type="dxa"/>
          </w:tcPr>
          <w:p w14:paraId="2133D0B3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Замер размеров образцов </w:t>
            </w:r>
          </w:p>
        </w:tc>
        <w:tc>
          <w:tcPr>
            <w:tcW w:w="2126" w:type="dxa"/>
          </w:tcPr>
          <w:p w14:paraId="5BDA13F4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583C68EE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834</w:t>
            </w:r>
          </w:p>
        </w:tc>
      </w:tr>
      <w:tr w:rsidR="00E53D07" w:rsidRPr="00CF3DD5" w14:paraId="7AAB8597" w14:textId="77777777" w:rsidTr="00A834F2">
        <w:tc>
          <w:tcPr>
            <w:tcW w:w="6062" w:type="dxa"/>
          </w:tcPr>
          <w:p w14:paraId="2B34CD3A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средней плотности </w:t>
            </w:r>
          </w:p>
        </w:tc>
        <w:tc>
          <w:tcPr>
            <w:tcW w:w="2126" w:type="dxa"/>
          </w:tcPr>
          <w:p w14:paraId="23B1FA7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7DE2A39C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801</w:t>
            </w:r>
          </w:p>
        </w:tc>
      </w:tr>
      <w:tr w:rsidR="00E53D07" w:rsidRPr="00CF3DD5" w14:paraId="5CCBE0A1" w14:textId="77777777" w:rsidTr="00A834F2">
        <w:tc>
          <w:tcPr>
            <w:tcW w:w="6062" w:type="dxa"/>
          </w:tcPr>
          <w:p w14:paraId="2130DDAE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средней плотности при сжатии </w:t>
            </w:r>
          </w:p>
        </w:tc>
        <w:tc>
          <w:tcPr>
            <w:tcW w:w="2126" w:type="dxa"/>
          </w:tcPr>
          <w:p w14:paraId="6AB51E5F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415B0B43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1418</w:t>
            </w:r>
          </w:p>
        </w:tc>
      </w:tr>
      <w:tr w:rsidR="00E53D07" w:rsidRPr="00CF3DD5" w14:paraId="5693AEDB" w14:textId="77777777" w:rsidTr="00A834F2">
        <w:tc>
          <w:tcPr>
            <w:tcW w:w="6062" w:type="dxa"/>
          </w:tcPr>
          <w:p w14:paraId="147571C8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Определение влажности </w:t>
            </w:r>
          </w:p>
        </w:tc>
        <w:tc>
          <w:tcPr>
            <w:tcW w:w="2126" w:type="dxa"/>
          </w:tcPr>
          <w:p w14:paraId="789AD1B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666BF49A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834</w:t>
            </w:r>
          </w:p>
        </w:tc>
      </w:tr>
      <w:tr w:rsidR="00E53D07" w:rsidRPr="00CF3DD5" w14:paraId="2FDF7DD6" w14:textId="77777777" w:rsidTr="00A834F2">
        <w:tc>
          <w:tcPr>
            <w:tcW w:w="6062" w:type="dxa"/>
          </w:tcPr>
          <w:p w14:paraId="7AA7EB82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Определение усадки при высыхании </w:t>
            </w:r>
          </w:p>
        </w:tc>
        <w:tc>
          <w:tcPr>
            <w:tcW w:w="2126" w:type="dxa"/>
          </w:tcPr>
          <w:p w14:paraId="1702E645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6548AB46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1251</w:t>
            </w:r>
          </w:p>
        </w:tc>
      </w:tr>
      <w:tr w:rsidR="00E53D07" w:rsidRPr="00CF3DD5" w14:paraId="1EEE9860" w14:textId="77777777" w:rsidTr="00A834F2">
        <w:tc>
          <w:tcPr>
            <w:tcW w:w="6062" w:type="dxa"/>
          </w:tcPr>
          <w:p w14:paraId="2BEB59AE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Оформление результатов </w:t>
            </w:r>
          </w:p>
        </w:tc>
        <w:tc>
          <w:tcPr>
            <w:tcW w:w="2126" w:type="dxa"/>
          </w:tcPr>
          <w:p w14:paraId="7EDC2101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партия</w:t>
            </w:r>
          </w:p>
        </w:tc>
        <w:tc>
          <w:tcPr>
            <w:tcW w:w="1418" w:type="dxa"/>
          </w:tcPr>
          <w:p w14:paraId="5DEB176D" w14:textId="77777777" w:rsidR="00E53D07" w:rsidRPr="00CF3DD5" w:rsidRDefault="00E53D07" w:rsidP="00A834F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F3DD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834</w:t>
            </w:r>
          </w:p>
        </w:tc>
      </w:tr>
    </w:tbl>
    <w:p w14:paraId="549404AA" w14:textId="77777777" w:rsidR="00E53D07" w:rsidRPr="00CF3DD5" w:rsidRDefault="00E53D07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14:paraId="543AB964" w14:textId="77777777" w:rsidR="00B62A88" w:rsidRPr="00CF3DD5" w:rsidRDefault="00B62A88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14:paraId="47C597F4" w14:textId="19C9226F" w:rsidR="00B62A88" w:rsidRPr="00CF3DD5" w:rsidRDefault="00B62A88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CF3DD5">
        <w:rPr>
          <w:rFonts w:ascii="Times New Roman" w:hAnsi="Times New Roman"/>
          <w:b/>
          <w:sz w:val="24"/>
          <w:szCs w:val="24"/>
        </w:rPr>
        <w:t>Прейскурант согласовали:</w:t>
      </w:r>
    </w:p>
    <w:p w14:paraId="4A4B7730" w14:textId="4968D53F" w:rsidR="00B62A88" w:rsidRPr="00CF3DD5" w:rsidRDefault="00B62A88" w:rsidP="00B81AD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65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3683"/>
        <w:gridCol w:w="2694"/>
        <w:gridCol w:w="1559"/>
        <w:gridCol w:w="1829"/>
      </w:tblGrid>
      <w:tr w:rsidR="00B62A88" w:rsidRPr="00CF3DD5" w14:paraId="09521E12" w14:textId="77777777" w:rsidTr="00B62A88">
        <w:trPr>
          <w:jc w:val="center"/>
        </w:trPr>
        <w:tc>
          <w:tcPr>
            <w:tcW w:w="3683" w:type="dxa"/>
            <w:shd w:val="clear" w:color="auto" w:fill="FFF2CC"/>
            <w:vAlign w:val="center"/>
          </w:tcPr>
          <w:p w14:paraId="3112FC79" w14:textId="546FD2A9" w:rsidR="00B62A88" w:rsidRPr="00CF3DD5" w:rsidRDefault="00B62A88" w:rsidP="00B62A8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694" w:type="dxa"/>
            <w:shd w:val="clear" w:color="auto" w:fill="FFF2CC"/>
            <w:vAlign w:val="center"/>
          </w:tcPr>
          <w:p w14:paraId="406C7464" w14:textId="77777777" w:rsidR="00B62A88" w:rsidRPr="00CF3DD5" w:rsidRDefault="00B62A88" w:rsidP="00B62A8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1559" w:type="dxa"/>
            <w:shd w:val="clear" w:color="auto" w:fill="FFF2CC"/>
            <w:vAlign w:val="center"/>
          </w:tcPr>
          <w:p w14:paraId="1BB9F047" w14:textId="77777777" w:rsidR="00B62A88" w:rsidRPr="00CF3DD5" w:rsidRDefault="00B62A88" w:rsidP="00B62A8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1829" w:type="dxa"/>
            <w:shd w:val="clear" w:color="auto" w:fill="FFF2CC"/>
            <w:vAlign w:val="center"/>
          </w:tcPr>
          <w:p w14:paraId="4743A65D" w14:textId="77777777" w:rsidR="00B62A88" w:rsidRPr="00CF3DD5" w:rsidRDefault="00B62A88" w:rsidP="00B62A8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62A88" w:rsidRPr="00CF3DD5" w14:paraId="48CFCE15" w14:textId="77777777" w:rsidTr="00B62A88">
        <w:trPr>
          <w:trHeight w:val="397"/>
          <w:jc w:val="center"/>
        </w:trPr>
        <w:tc>
          <w:tcPr>
            <w:tcW w:w="3683" w:type="dxa"/>
            <w:vAlign w:val="center"/>
          </w:tcPr>
          <w:p w14:paraId="2E585BAD" w14:textId="66B36154" w:rsidR="00B62A88" w:rsidRPr="00CF3DD5" w:rsidRDefault="00B62A88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Начальник Управления «Лаборатория»</w:t>
            </w:r>
          </w:p>
        </w:tc>
        <w:tc>
          <w:tcPr>
            <w:tcW w:w="2694" w:type="dxa"/>
            <w:vAlign w:val="center"/>
          </w:tcPr>
          <w:p w14:paraId="0EC1CC19" w14:textId="4D2573C7" w:rsidR="00B62A88" w:rsidRPr="00CF3DD5" w:rsidRDefault="00B62A88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Аманбекова</w:t>
            </w:r>
            <w:proofErr w:type="spellEnd"/>
            <w:r w:rsidRPr="00CF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559" w:type="dxa"/>
            <w:vAlign w:val="center"/>
          </w:tcPr>
          <w:p w14:paraId="3BBFA32A" w14:textId="77777777" w:rsidR="00B62A88" w:rsidRPr="00CF3DD5" w:rsidRDefault="00B62A88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vAlign w:val="center"/>
          </w:tcPr>
          <w:p w14:paraId="41E3520F" w14:textId="77777777" w:rsidR="00B62A88" w:rsidRPr="00CF3DD5" w:rsidRDefault="00B62A88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A88" w:rsidRPr="00CF3DD5" w14:paraId="7C662808" w14:textId="77777777" w:rsidTr="00B62A88">
        <w:trPr>
          <w:trHeight w:val="397"/>
          <w:jc w:val="center"/>
        </w:trPr>
        <w:tc>
          <w:tcPr>
            <w:tcW w:w="3683" w:type="dxa"/>
            <w:vAlign w:val="center"/>
          </w:tcPr>
          <w:p w14:paraId="0FDF11B6" w14:textId="19F8B858" w:rsidR="00B62A88" w:rsidRPr="00CF3DD5" w:rsidRDefault="00B62A88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Юрист ГИССИП при МАСЖКХ КР</w:t>
            </w:r>
          </w:p>
        </w:tc>
        <w:tc>
          <w:tcPr>
            <w:tcW w:w="2694" w:type="dxa"/>
            <w:vAlign w:val="center"/>
          </w:tcPr>
          <w:p w14:paraId="7BB71F19" w14:textId="554FB37B" w:rsidR="00B62A88" w:rsidRPr="00CF3DD5" w:rsidRDefault="004A556B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Шаршенбаева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Н.З.</w:t>
            </w:r>
          </w:p>
        </w:tc>
        <w:tc>
          <w:tcPr>
            <w:tcW w:w="1559" w:type="dxa"/>
            <w:vAlign w:val="center"/>
          </w:tcPr>
          <w:p w14:paraId="3B30F3D3" w14:textId="77777777" w:rsidR="00B62A88" w:rsidRPr="00CF3DD5" w:rsidRDefault="00B62A88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vAlign w:val="center"/>
          </w:tcPr>
          <w:p w14:paraId="6006B54D" w14:textId="77777777" w:rsidR="00B62A88" w:rsidRPr="00CF3DD5" w:rsidRDefault="00B62A88" w:rsidP="00B6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C0207C" w14:textId="77777777" w:rsidR="00C23258" w:rsidRPr="00CF3DD5" w:rsidRDefault="00C23258" w:rsidP="00B81AD5">
      <w:pPr>
        <w:pStyle w:val="ad"/>
        <w:jc w:val="both"/>
        <w:rPr>
          <w:rFonts w:ascii="Times New Roman" w:hAnsi="Times New Roman"/>
          <w:sz w:val="24"/>
          <w:szCs w:val="24"/>
        </w:rPr>
      </w:pPr>
    </w:p>
    <w:sectPr w:rsidR="00C23258" w:rsidRPr="00CF3DD5" w:rsidSect="00A2775E">
      <w:headerReference w:type="default" r:id="rId8"/>
      <w:footerReference w:type="default" r:id="rId9"/>
      <w:pgSz w:w="11906" w:h="16838"/>
      <w:pgMar w:top="1134" w:right="850" w:bottom="1134" w:left="1418" w:header="708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5EA5A" w14:textId="77777777" w:rsidR="00F26DD2" w:rsidRDefault="00F26DD2" w:rsidP="00B81AD5">
      <w:pPr>
        <w:spacing w:after="0" w:line="240" w:lineRule="auto"/>
      </w:pPr>
      <w:r>
        <w:separator/>
      </w:r>
    </w:p>
  </w:endnote>
  <w:endnote w:type="continuationSeparator" w:id="0">
    <w:p w14:paraId="09F6122A" w14:textId="77777777" w:rsidR="00F26DD2" w:rsidRDefault="00F26DD2" w:rsidP="00B8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A578" w14:textId="77777777" w:rsidR="00A2775E" w:rsidRDefault="00A2775E" w:rsidP="00A2775E">
    <w:pPr>
      <w:pStyle w:val="ab"/>
      <w:jc w:val="center"/>
      <w:rPr>
        <w:rFonts w:ascii="Calibri" w:hAnsi="Calibri" w:cs="Calibri"/>
        <w:b/>
        <w:color w:val="404040"/>
        <w:sz w:val="14"/>
        <w:szCs w:val="14"/>
      </w:rPr>
    </w:pPr>
    <w:r>
      <w:rPr>
        <w:rFonts w:ascii="Calibri" w:hAnsi="Calibri" w:cs="Calibri"/>
        <w:b/>
        <w:color w:val="404040"/>
        <w:sz w:val="14"/>
        <w:szCs w:val="14"/>
      </w:rPr>
      <w:t>КОНФИДЕНЦИАЛЬНО</w:t>
    </w:r>
  </w:p>
  <w:p w14:paraId="0AB7366E" w14:textId="290D7A13" w:rsidR="00A2775E" w:rsidRPr="00A2775E" w:rsidRDefault="00A2775E" w:rsidP="00A2775E">
    <w:pPr>
      <w:pStyle w:val="ab"/>
      <w:jc w:val="center"/>
      <w:rPr>
        <w:rFonts w:ascii="Calibri" w:hAnsi="Calibri" w:cs="Calibri"/>
        <w:color w:val="404040"/>
        <w:sz w:val="14"/>
        <w:szCs w:val="14"/>
      </w:rPr>
    </w:pPr>
    <w:r>
      <w:rPr>
        <w:rFonts w:ascii="Calibri" w:hAnsi="Calibri" w:cs="Calibri"/>
        <w:color w:val="404040"/>
        <w:sz w:val="14"/>
        <w:szCs w:val="14"/>
      </w:rPr>
      <w:t>Контролируемый документ. Пользователю документа необходимо убедиться в актуальности печатных копий перед их использованием.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3104B" w14:textId="77777777" w:rsidR="00F26DD2" w:rsidRDefault="00F26DD2" w:rsidP="00B81AD5">
      <w:pPr>
        <w:spacing w:after="0" w:line="240" w:lineRule="auto"/>
      </w:pPr>
      <w:r>
        <w:separator/>
      </w:r>
    </w:p>
  </w:footnote>
  <w:footnote w:type="continuationSeparator" w:id="0">
    <w:p w14:paraId="738F8E77" w14:textId="77777777" w:rsidR="00F26DD2" w:rsidRDefault="00F26DD2" w:rsidP="00B81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3" w:type="dxa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shd w:val="clear" w:color="auto" w:fill="FFF2CC"/>
      <w:tblLook w:val="04A0" w:firstRow="1" w:lastRow="0" w:firstColumn="1" w:lastColumn="0" w:noHBand="0" w:noVBand="1"/>
    </w:tblPr>
    <w:tblGrid>
      <w:gridCol w:w="1696"/>
      <w:gridCol w:w="5245"/>
      <w:gridCol w:w="1418"/>
      <w:gridCol w:w="1134"/>
    </w:tblGrid>
    <w:tr w:rsidR="00B81AD5" w:rsidRPr="00A66793" w14:paraId="47179DC4" w14:textId="77777777" w:rsidTr="00B81AD5">
      <w:trPr>
        <w:trHeight w:val="170"/>
        <w:jc w:val="center"/>
      </w:trPr>
      <w:tc>
        <w:tcPr>
          <w:tcW w:w="1696" w:type="dxa"/>
          <w:shd w:val="clear" w:color="auto" w:fill="FFF2CC"/>
          <w:vAlign w:val="center"/>
        </w:tcPr>
        <w:p w14:paraId="44C1049F" w14:textId="77777777" w:rsidR="00B81AD5" w:rsidRPr="00C334DC" w:rsidRDefault="00B81AD5" w:rsidP="00B81AD5">
          <w:pPr>
            <w:pStyle w:val="ad"/>
            <w:jc w:val="center"/>
            <w:rPr>
              <w:rFonts w:cs="Calibri"/>
              <w:b/>
              <w:bCs/>
              <w:sz w:val="16"/>
              <w:szCs w:val="16"/>
            </w:rPr>
          </w:pPr>
          <w:r w:rsidRPr="00C334DC">
            <w:rPr>
              <w:rFonts w:cs="Calibri"/>
              <w:b/>
              <w:bCs/>
              <w:sz w:val="16"/>
              <w:szCs w:val="16"/>
            </w:rPr>
            <w:t>ГИССИП</w:t>
          </w:r>
        </w:p>
      </w:tc>
      <w:tc>
        <w:tcPr>
          <w:tcW w:w="5245" w:type="dxa"/>
          <w:shd w:val="clear" w:color="auto" w:fill="FFF2CC"/>
          <w:vAlign w:val="center"/>
        </w:tcPr>
        <w:p w14:paraId="3BDB2B44" w14:textId="2798F2B8" w:rsidR="00B81AD5" w:rsidRPr="00A66793" w:rsidRDefault="00B81AD5" w:rsidP="00B81AD5">
          <w:pPr>
            <w:pStyle w:val="a9"/>
            <w:jc w:val="center"/>
            <w:rPr>
              <w:rFonts w:ascii="Calibri" w:hAnsi="Calibri" w:cs="Calibri"/>
              <w:b/>
              <w:sz w:val="18"/>
              <w:szCs w:val="18"/>
            </w:rPr>
          </w:pPr>
          <w:r w:rsidRPr="000C4CC9">
            <w:rPr>
              <w:rFonts w:ascii="Calibri" w:hAnsi="Calibri" w:cs="Calibri"/>
              <w:b/>
              <w:sz w:val="20"/>
              <w:szCs w:val="20"/>
            </w:rPr>
            <w:t>ФТ-00</w:t>
          </w:r>
          <w:r>
            <w:rPr>
              <w:rFonts w:ascii="Calibri" w:hAnsi="Calibri" w:cs="Calibri"/>
              <w:b/>
              <w:sz w:val="20"/>
              <w:szCs w:val="20"/>
            </w:rPr>
            <w:t>1</w:t>
          </w:r>
          <w:r w:rsidRPr="000C4CC9">
            <w:rPr>
              <w:rFonts w:ascii="Calibri" w:hAnsi="Calibri" w:cs="Calibri"/>
              <w:b/>
              <w:sz w:val="20"/>
              <w:szCs w:val="20"/>
            </w:rPr>
            <w:t>-ПСМ-</w:t>
          </w:r>
          <w:r w:rsidRPr="00DA2D67">
            <w:rPr>
              <w:rFonts w:ascii="Calibri" w:hAnsi="Calibri" w:cs="Calibri"/>
              <w:b/>
              <w:sz w:val="20"/>
              <w:szCs w:val="20"/>
            </w:rPr>
            <w:t>7.</w:t>
          </w:r>
          <w:r w:rsidR="002D44CF">
            <w:rPr>
              <w:rFonts w:ascii="Calibri" w:hAnsi="Calibri" w:cs="Calibri"/>
              <w:b/>
              <w:sz w:val="20"/>
              <w:szCs w:val="20"/>
            </w:rPr>
            <w:t>1</w:t>
          </w:r>
        </w:p>
      </w:tc>
      <w:tc>
        <w:tcPr>
          <w:tcW w:w="1418" w:type="dxa"/>
          <w:shd w:val="clear" w:color="auto" w:fill="FFF2CC"/>
          <w:vAlign w:val="center"/>
        </w:tcPr>
        <w:p w14:paraId="6217B1EF" w14:textId="77777777" w:rsidR="00B81AD5" w:rsidRPr="00A66793" w:rsidRDefault="00B81AD5" w:rsidP="00B81AD5">
          <w:pPr>
            <w:pStyle w:val="a9"/>
            <w:rPr>
              <w:rFonts w:ascii="Calibri" w:hAnsi="Calibri" w:cs="Calibri"/>
              <w:b/>
              <w:sz w:val="16"/>
              <w:szCs w:val="16"/>
            </w:rPr>
          </w:pPr>
          <w:r w:rsidRPr="00A66793">
            <w:rPr>
              <w:rFonts w:ascii="Calibri" w:hAnsi="Calibri" w:cs="Calibri"/>
              <w:sz w:val="16"/>
              <w:szCs w:val="16"/>
              <w:lang w:bidi="ru-RU"/>
            </w:rPr>
            <w:t>№ издания:</w:t>
          </w:r>
        </w:p>
      </w:tc>
      <w:tc>
        <w:tcPr>
          <w:tcW w:w="1134" w:type="dxa"/>
          <w:shd w:val="clear" w:color="auto" w:fill="FFF2CC"/>
          <w:vAlign w:val="center"/>
        </w:tcPr>
        <w:p w14:paraId="4211FCAF" w14:textId="77777777" w:rsidR="00B81AD5" w:rsidRPr="00A66793" w:rsidRDefault="00B81AD5" w:rsidP="00B81AD5">
          <w:pPr>
            <w:pStyle w:val="a9"/>
            <w:rPr>
              <w:rFonts w:ascii="Calibri" w:hAnsi="Calibri" w:cs="Calibri"/>
              <w:b/>
              <w:sz w:val="16"/>
              <w:szCs w:val="16"/>
            </w:rPr>
          </w:pPr>
          <w:r w:rsidRPr="00A66793">
            <w:rPr>
              <w:rFonts w:ascii="Calibri" w:hAnsi="Calibri" w:cs="Calibri"/>
              <w:sz w:val="16"/>
              <w:szCs w:val="16"/>
              <w:lang w:bidi="ru-RU"/>
            </w:rPr>
            <w:t>1</w:t>
          </w:r>
        </w:p>
      </w:tc>
    </w:tr>
    <w:tr w:rsidR="00B81AD5" w:rsidRPr="00A66793" w14:paraId="00D50C17" w14:textId="77777777" w:rsidTr="00B81AD5">
      <w:trPr>
        <w:trHeight w:val="170"/>
        <w:jc w:val="center"/>
      </w:trPr>
      <w:tc>
        <w:tcPr>
          <w:tcW w:w="1696" w:type="dxa"/>
          <w:vMerge w:val="restart"/>
          <w:shd w:val="clear" w:color="auto" w:fill="FFF2CC"/>
          <w:vAlign w:val="center"/>
        </w:tcPr>
        <w:p w14:paraId="700C3A06" w14:textId="77777777" w:rsidR="00B81AD5" w:rsidRPr="00C334DC" w:rsidRDefault="00B81AD5" w:rsidP="00B81AD5">
          <w:pPr>
            <w:pStyle w:val="ad"/>
            <w:jc w:val="center"/>
            <w:rPr>
              <w:rFonts w:cs="Calibri"/>
              <w:b/>
              <w:bCs/>
              <w:sz w:val="16"/>
              <w:szCs w:val="16"/>
            </w:rPr>
          </w:pPr>
          <w:r w:rsidRPr="00C334DC">
            <w:rPr>
              <w:rFonts w:cs="Calibri"/>
              <w:b/>
              <w:bCs/>
              <w:sz w:val="16"/>
              <w:szCs w:val="16"/>
            </w:rPr>
            <w:t>Испытательная лаборатория</w:t>
          </w:r>
        </w:p>
      </w:tc>
      <w:tc>
        <w:tcPr>
          <w:tcW w:w="5245" w:type="dxa"/>
          <w:vMerge w:val="restart"/>
          <w:shd w:val="clear" w:color="auto" w:fill="FFF2CC"/>
          <w:vAlign w:val="center"/>
        </w:tcPr>
        <w:p w14:paraId="201ADF82" w14:textId="78888729" w:rsidR="00B81AD5" w:rsidRPr="006C7EFA" w:rsidRDefault="00B81AD5" w:rsidP="00B81AD5">
          <w:pPr>
            <w:pStyle w:val="a9"/>
            <w:ind w:right="-110"/>
            <w:jc w:val="center"/>
            <w:rPr>
              <w:rFonts w:ascii="Calibri" w:hAnsi="Calibri" w:cs="Calibri"/>
              <w:b/>
              <w:sz w:val="21"/>
              <w:szCs w:val="21"/>
            </w:rPr>
          </w:pPr>
          <w:r>
            <w:rPr>
              <w:rFonts w:ascii="Calibri" w:hAnsi="Calibri" w:cs="Calibri"/>
              <w:b/>
              <w:sz w:val="21"/>
              <w:szCs w:val="21"/>
            </w:rPr>
            <w:t>Договор на проведение испытаний</w:t>
          </w:r>
        </w:p>
      </w:tc>
      <w:tc>
        <w:tcPr>
          <w:tcW w:w="1418" w:type="dxa"/>
          <w:shd w:val="clear" w:color="auto" w:fill="FFF2CC"/>
          <w:vAlign w:val="center"/>
        </w:tcPr>
        <w:p w14:paraId="41FD4449" w14:textId="77777777" w:rsidR="00B81AD5" w:rsidRPr="00A66793" w:rsidRDefault="00B81AD5" w:rsidP="00B81AD5">
          <w:pPr>
            <w:pStyle w:val="a9"/>
            <w:ind w:right="-82"/>
            <w:rPr>
              <w:rFonts w:ascii="Calibri" w:hAnsi="Calibri" w:cs="Calibri"/>
              <w:b/>
              <w:color w:val="000000"/>
              <w:sz w:val="16"/>
              <w:szCs w:val="16"/>
            </w:rPr>
          </w:pPr>
          <w:r w:rsidRPr="00A66793">
            <w:rPr>
              <w:rFonts w:ascii="Calibri" w:hAnsi="Calibri" w:cs="Calibri"/>
              <w:sz w:val="16"/>
              <w:szCs w:val="16"/>
              <w:lang w:bidi="ru-RU"/>
            </w:rPr>
            <w:t>Дата введения:</w:t>
          </w:r>
        </w:p>
      </w:tc>
      <w:tc>
        <w:tcPr>
          <w:tcW w:w="1134" w:type="dxa"/>
          <w:shd w:val="clear" w:color="auto" w:fill="FFF2CC"/>
          <w:vAlign w:val="center"/>
        </w:tcPr>
        <w:p w14:paraId="2C3177FE" w14:textId="77777777" w:rsidR="00B81AD5" w:rsidRPr="00A66793" w:rsidRDefault="00B81AD5" w:rsidP="00B81AD5">
          <w:pPr>
            <w:pStyle w:val="a9"/>
            <w:rPr>
              <w:rFonts w:ascii="Calibri" w:hAnsi="Calibri" w:cs="Calibri"/>
              <w:b/>
              <w:color w:val="000000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  <w:lang w:bidi="ru-RU"/>
            </w:rPr>
            <w:t>01.01</w:t>
          </w:r>
          <w:r w:rsidRPr="00A66793">
            <w:rPr>
              <w:rFonts w:ascii="Calibri" w:hAnsi="Calibri" w:cs="Calibri"/>
              <w:sz w:val="16"/>
              <w:szCs w:val="16"/>
              <w:lang w:bidi="ru-RU"/>
            </w:rPr>
            <w:t>.202</w:t>
          </w:r>
          <w:r>
            <w:rPr>
              <w:rFonts w:ascii="Calibri" w:hAnsi="Calibri" w:cs="Calibri"/>
              <w:sz w:val="16"/>
              <w:szCs w:val="16"/>
              <w:lang w:bidi="ru-RU"/>
            </w:rPr>
            <w:t>6</w:t>
          </w:r>
          <w:r w:rsidRPr="00A66793">
            <w:rPr>
              <w:rFonts w:ascii="Calibri" w:hAnsi="Calibri" w:cs="Calibri"/>
              <w:sz w:val="16"/>
              <w:szCs w:val="16"/>
              <w:lang w:bidi="ru-RU"/>
            </w:rPr>
            <w:t>г.</w:t>
          </w:r>
        </w:p>
      </w:tc>
    </w:tr>
    <w:tr w:rsidR="00B81AD5" w:rsidRPr="00A66793" w14:paraId="6A726061" w14:textId="77777777" w:rsidTr="00B81AD5">
      <w:trPr>
        <w:trHeight w:val="170"/>
        <w:jc w:val="center"/>
      </w:trPr>
      <w:tc>
        <w:tcPr>
          <w:tcW w:w="1696" w:type="dxa"/>
          <w:vMerge/>
          <w:shd w:val="clear" w:color="auto" w:fill="FFF2CC"/>
          <w:vAlign w:val="center"/>
        </w:tcPr>
        <w:p w14:paraId="083D8668" w14:textId="77777777" w:rsidR="00B81AD5" w:rsidRPr="00A66793" w:rsidRDefault="00B81AD5" w:rsidP="00B81AD5">
          <w:pPr>
            <w:pStyle w:val="ad"/>
            <w:jc w:val="center"/>
            <w:rPr>
              <w:rFonts w:cs="Calibri"/>
              <w:b/>
              <w:bCs/>
              <w:sz w:val="20"/>
              <w:szCs w:val="20"/>
            </w:rPr>
          </w:pPr>
        </w:p>
      </w:tc>
      <w:tc>
        <w:tcPr>
          <w:tcW w:w="5245" w:type="dxa"/>
          <w:vMerge/>
          <w:shd w:val="clear" w:color="auto" w:fill="FFF2CC"/>
          <w:vAlign w:val="center"/>
        </w:tcPr>
        <w:p w14:paraId="3B59F22A" w14:textId="77777777" w:rsidR="00B81AD5" w:rsidRPr="00A66793" w:rsidRDefault="00B81AD5" w:rsidP="00B81AD5">
          <w:pPr>
            <w:pStyle w:val="a9"/>
            <w:ind w:right="-110"/>
            <w:jc w:val="center"/>
            <w:rPr>
              <w:rFonts w:ascii="Calibri" w:hAnsi="Calibri" w:cs="Calibri"/>
              <w:b/>
            </w:rPr>
          </w:pPr>
        </w:p>
      </w:tc>
      <w:tc>
        <w:tcPr>
          <w:tcW w:w="1418" w:type="dxa"/>
          <w:shd w:val="clear" w:color="auto" w:fill="FFF2CC"/>
          <w:vAlign w:val="center"/>
        </w:tcPr>
        <w:p w14:paraId="04AC04F3" w14:textId="77777777" w:rsidR="00B81AD5" w:rsidRPr="00A66793" w:rsidRDefault="00B81AD5" w:rsidP="00B81AD5">
          <w:pPr>
            <w:pStyle w:val="a9"/>
            <w:ind w:right="-82"/>
            <w:rPr>
              <w:rFonts w:ascii="Calibri" w:hAnsi="Calibri" w:cs="Calibri"/>
              <w:b/>
              <w:color w:val="000000"/>
              <w:sz w:val="16"/>
              <w:szCs w:val="16"/>
            </w:rPr>
          </w:pPr>
          <w:r w:rsidRPr="00A66793">
            <w:rPr>
              <w:rFonts w:ascii="Calibri" w:hAnsi="Calibri" w:cs="Calibri"/>
              <w:sz w:val="16"/>
              <w:szCs w:val="16"/>
            </w:rPr>
            <w:t xml:space="preserve">Страница </w:t>
          </w:r>
        </w:p>
      </w:tc>
      <w:tc>
        <w:tcPr>
          <w:tcW w:w="1134" w:type="dxa"/>
          <w:shd w:val="clear" w:color="auto" w:fill="FFF2CC"/>
          <w:vAlign w:val="center"/>
        </w:tcPr>
        <w:p w14:paraId="5646853D" w14:textId="77777777" w:rsidR="00B81AD5" w:rsidRPr="00A66793" w:rsidRDefault="00B81AD5" w:rsidP="00B81AD5">
          <w:pPr>
            <w:pStyle w:val="a9"/>
            <w:rPr>
              <w:rFonts w:ascii="Calibri" w:hAnsi="Calibri" w:cs="Calibri"/>
              <w:b/>
              <w:color w:val="000000"/>
              <w:sz w:val="16"/>
              <w:szCs w:val="16"/>
            </w:rPr>
          </w:pPr>
          <w:r w:rsidRPr="00A66793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A66793">
            <w:rPr>
              <w:rFonts w:ascii="Calibri" w:hAnsi="Calibri" w:cs="Calibri"/>
              <w:sz w:val="16"/>
              <w:szCs w:val="16"/>
            </w:rPr>
            <w:instrText>PAGE</w:instrText>
          </w:r>
          <w:r w:rsidRPr="00A66793">
            <w:rPr>
              <w:rFonts w:ascii="Calibri" w:hAnsi="Calibri" w:cs="Calibri"/>
              <w:sz w:val="16"/>
              <w:szCs w:val="16"/>
            </w:rPr>
            <w:fldChar w:fldCharType="separate"/>
          </w:r>
          <w:r w:rsidR="00185BCA">
            <w:rPr>
              <w:rFonts w:ascii="Calibri" w:hAnsi="Calibri" w:cs="Calibri"/>
              <w:noProof/>
              <w:sz w:val="16"/>
              <w:szCs w:val="16"/>
            </w:rPr>
            <w:t>1</w:t>
          </w:r>
          <w:r w:rsidRPr="00A66793">
            <w:rPr>
              <w:rFonts w:ascii="Calibri" w:hAnsi="Calibri" w:cs="Calibri"/>
              <w:sz w:val="16"/>
              <w:szCs w:val="16"/>
            </w:rPr>
            <w:fldChar w:fldCharType="end"/>
          </w:r>
          <w:r w:rsidRPr="00A66793">
            <w:rPr>
              <w:rFonts w:ascii="Calibri" w:hAnsi="Calibri" w:cs="Calibri"/>
              <w:sz w:val="16"/>
              <w:szCs w:val="16"/>
            </w:rPr>
            <w:t xml:space="preserve"> из </w:t>
          </w:r>
          <w:r w:rsidRPr="00A66793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A66793">
            <w:rPr>
              <w:rFonts w:ascii="Calibri" w:hAnsi="Calibri" w:cs="Calibri"/>
              <w:sz w:val="16"/>
              <w:szCs w:val="16"/>
            </w:rPr>
            <w:instrText>NUMPAGES</w:instrText>
          </w:r>
          <w:r w:rsidRPr="00A66793">
            <w:rPr>
              <w:rFonts w:ascii="Calibri" w:hAnsi="Calibri" w:cs="Calibri"/>
              <w:sz w:val="16"/>
              <w:szCs w:val="16"/>
            </w:rPr>
            <w:fldChar w:fldCharType="separate"/>
          </w:r>
          <w:r w:rsidR="00185BCA">
            <w:rPr>
              <w:rFonts w:ascii="Calibri" w:hAnsi="Calibri" w:cs="Calibri"/>
              <w:noProof/>
              <w:sz w:val="16"/>
              <w:szCs w:val="16"/>
            </w:rPr>
            <w:t>6</w:t>
          </w:r>
          <w:r w:rsidRPr="00A66793">
            <w:rPr>
              <w:rFonts w:ascii="Calibri" w:hAnsi="Calibri" w:cs="Calibri"/>
              <w:sz w:val="16"/>
              <w:szCs w:val="16"/>
            </w:rPr>
            <w:fldChar w:fldCharType="end"/>
          </w:r>
        </w:p>
      </w:tc>
    </w:tr>
  </w:tbl>
  <w:p w14:paraId="4ECEFE10" w14:textId="77777777" w:rsidR="00B81AD5" w:rsidRDefault="00B81AD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6630"/>
    <w:multiLevelType w:val="multilevel"/>
    <w:tmpl w:val="32FC399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D81709"/>
    <w:multiLevelType w:val="multilevel"/>
    <w:tmpl w:val="B09E45DA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AB33C3"/>
    <w:multiLevelType w:val="multilevel"/>
    <w:tmpl w:val="170450C2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B553E1"/>
    <w:multiLevelType w:val="multilevel"/>
    <w:tmpl w:val="4A2C08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C646ABB"/>
    <w:multiLevelType w:val="multilevel"/>
    <w:tmpl w:val="CE3ED2E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CC556B6"/>
    <w:multiLevelType w:val="hybridMultilevel"/>
    <w:tmpl w:val="A50E8976"/>
    <w:lvl w:ilvl="0" w:tplc="26DE9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F030B"/>
    <w:multiLevelType w:val="multilevel"/>
    <w:tmpl w:val="47B42E14"/>
    <w:lvl w:ilvl="0">
      <w:start w:val="1"/>
      <w:numFmt w:val="decimal"/>
      <w:lvlText w:val="2.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14330BF"/>
    <w:multiLevelType w:val="multilevel"/>
    <w:tmpl w:val="7BC0EA8E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1A54D28"/>
    <w:multiLevelType w:val="multilevel"/>
    <w:tmpl w:val="5CDE3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51925C3"/>
    <w:multiLevelType w:val="hybridMultilevel"/>
    <w:tmpl w:val="DEE22C1A"/>
    <w:lvl w:ilvl="0" w:tplc="FDF67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6627B"/>
    <w:multiLevelType w:val="hybridMultilevel"/>
    <w:tmpl w:val="C75A7118"/>
    <w:lvl w:ilvl="0" w:tplc="26DE9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C46BE"/>
    <w:multiLevelType w:val="multilevel"/>
    <w:tmpl w:val="39CCC760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54C548DC"/>
    <w:multiLevelType w:val="multilevel"/>
    <w:tmpl w:val="E96C7BEA"/>
    <w:lvl w:ilvl="0">
      <w:start w:val="1"/>
      <w:numFmt w:val="decimal"/>
      <w:lvlText w:val="5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CE87644"/>
    <w:multiLevelType w:val="multilevel"/>
    <w:tmpl w:val="D8501B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BA02AE5"/>
    <w:multiLevelType w:val="multilevel"/>
    <w:tmpl w:val="A0E26A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31A7466"/>
    <w:multiLevelType w:val="multilevel"/>
    <w:tmpl w:val="633EBEE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665744306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08340650">
    <w:abstractNumId w:val="8"/>
  </w:num>
  <w:num w:numId="3" w16cid:durableId="92446050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6333386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30614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8704276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4074606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8732585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93752156">
    <w:abstractNumId w:val="2"/>
  </w:num>
  <w:num w:numId="10" w16cid:durableId="52698486">
    <w:abstractNumId w:val="6"/>
  </w:num>
  <w:num w:numId="11" w16cid:durableId="800194634">
    <w:abstractNumId w:val="3"/>
  </w:num>
  <w:num w:numId="12" w16cid:durableId="649020613">
    <w:abstractNumId w:val="9"/>
  </w:num>
  <w:num w:numId="13" w16cid:durableId="744494421">
    <w:abstractNumId w:val="13"/>
  </w:num>
  <w:num w:numId="14" w16cid:durableId="219445439">
    <w:abstractNumId w:val="14"/>
  </w:num>
  <w:num w:numId="15" w16cid:durableId="41294720">
    <w:abstractNumId w:val="10"/>
  </w:num>
  <w:num w:numId="16" w16cid:durableId="2032416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C0"/>
    <w:rsid w:val="0009588E"/>
    <w:rsid w:val="000B5FD6"/>
    <w:rsid w:val="001176CF"/>
    <w:rsid w:val="00185BCA"/>
    <w:rsid w:val="001B7C45"/>
    <w:rsid w:val="001E48B2"/>
    <w:rsid w:val="002158E5"/>
    <w:rsid w:val="00220445"/>
    <w:rsid w:val="002658F0"/>
    <w:rsid w:val="00266D8E"/>
    <w:rsid w:val="0029083B"/>
    <w:rsid w:val="002A5D9C"/>
    <w:rsid w:val="002A68A6"/>
    <w:rsid w:val="002A6AD7"/>
    <w:rsid w:val="002B6AFB"/>
    <w:rsid w:val="002D44CF"/>
    <w:rsid w:val="00301FD1"/>
    <w:rsid w:val="0032771A"/>
    <w:rsid w:val="00337F57"/>
    <w:rsid w:val="00380437"/>
    <w:rsid w:val="0040129B"/>
    <w:rsid w:val="00437FB3"/>
    <w:rsid w:val="00454F2B"/>
    <w:rsid w:val="004A556B"/>
    <w:rsid w:val="004C18BE"/>
    <w:rsid w:val="004C5E0C"/>
    <w:rsid w:val="00514921"/>
    <w:rsid w:val="00532BD5"/>
    <w:rsid w:val="00580EF5"/>
    <w:rsid w:val="006314E0"/>
    <w:rsid w:val="006363A4"/>
    <w:rsid w:val="00645679"/>
    <w:rsid w:val="006803A0"/>
    <w:rsid w:val="006C3A7B"/>
    <w:rsid w:val="006C7D4F"/>
    <w:rsid w:val="007003A5"/>
    <w:rsid w:val="00726D3F"/>
    <w:rsid w:val="00741CA3"/>
    <w:rsid w:val="0076047A"/>
    <w:rsid w:val="00777B4C"/>
    <w:rsid w:val="007D1505"/>
    <w:rsid w:val="00814647"/>
    <w:rsid w:val="0085510C"/>
    <w:rsid w:val="008617DE"/>
    <w:rsid w:val="008E59BD"/>
    <w:rsid w:val="008F0708"/>
    <w:rsid w:val="00916C55"/>
    <w:rsid w:val="00921415"/>
    <w:rsid w:val="00936290"/>
    <w:rsid w:val="00953711"/>
    <w:rsid w:val="00987FB9"/>
    <w:rsid w:val="009F1CE9"/>
    <w:rsid w:val="00A157C8"/>
    <w:rsid w:val="00A2775E"/>
    <w:rsid w:val="00A54DFA"/>
    <w:rsid w:val="00A701D1"/>
    <w:rsid w:val="00AF117F"/>
    <w:rsid w:val="00B1487C"/>
    <w:rsid w:val="00B50FE4"/>
    <w:rsid w:val="00B62A88"/>
    <w:rsid w:val="00B81AD5"/>
    <w:rsid w:val="00B94510"/>
    <w:rsid w:val="00BC23AE"/>
    <w:rsid w:val="00BE306E"/>
    <w:rsid w:val="00C0183F"/>
    <w:rsid w:val="00C13A07"/>
    <w:rsid w:val="00C23258"/>
    <w:rsid w:val="00C91025"/>
    <w:rsid w:val="00CA123C"/>
    <w:rsid w:val="00CF3DD5"/>
    <w:rsid w:val="00D3796F"/>
    <w:rsid w:val="00D420C0"/>
    <w:rsid w:val="00DA17EC"/>
    <w:rsid w:val="00E22FA7"/>
    <w:rsid w:val="00E23CE7"/>
    <w:rsid w:val="00E53D07"/>
    <w:rsid w:val="00E82012"/>
    <w:rsid w:val="00F0332B"/>
    <w:rsid w:val="00F06259"/>
    <w:rsid w:val="00F17F46"/>
    <w:rsid w:val="00F26DD2"/>
    <w:rsid w:val="00F32BC3"/>
    <w:rsid w:val="00F77E89"/>
    <w:rsid w:val="00F87173"/>
    <w:rsid w:val="00FA4768"/>
    <w:rsid w:val="00FC434A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B5B46"/>
  <w15:chartTrackingRefBased/>
  <w15:docId w15:val="{A0EF90E0-8EFA-4615-A233-07136CAF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0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42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20C0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D420C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20C0"/>
    <w:pPr>
      <w:widowControl w:val="0"/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D420C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420C0"/>
    <w:pPr>
      <w:widowControl w:val="0"/>
      <w:shd w:val="clear" w:color="auto" w:fill="FFFFFF"/>
      <w:spacing w:after="0" w:line="365" w:lineRule="exac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2pt">
    <w:name w:val="Основной текст (3) + Интервал 2 pt"/>
    <w:basedOn w:val="3"/>
    <w:rsid w:val="00D420C0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 + Полужирный"/>
    <w:aliases w:val="Не курсив"/>
    <w:basedOn w:val="a0"/>
    <w:rsid w:val="00D420C0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420C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39"/>
    <w:rsid w:val="00D42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20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6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AF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82012"/>
    <w:pPr>
      <w:spacing w:after="200" w:line="276" w:lineRule="auto"/>
      <w:ind w:left="720"/>
      <w:contextualSpacing/>
    </w:pPr>
  </w:style>
  <w:style w:type="character" w:styleId="a8">
    <w:name w:val="Strong"/>
    <w:basedOn w:val="a0"/>
    <w:uiPriority w:val="22"/>
    <w:qFormat/>
    <w:rsid w:val="00BE306E"/>
    <w:rPr>
      <w:b/>
      <w:bCs/>
    </w:rPr>
  </w:style>
  <w:style w:type="paragraph" w:styleId="a9">
    <w:name w:val="header"/>
    <w:basedOn w:val="a"/>
    <w:link w:val="aa"/>
    <w:uiPriority w:val="99"/>
    <w:unhideWhenUsed/>
    <w:rsid w:val="00B8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81AD5"/>
  </w:style>
  <w:style w:type="paragraph" w:styleId="ab">
    <w:name w:val="footer"/>
    <w:basedOn w:val="a"/>
    <w:link w:val="ac"/>
    <w:uiPriority w:val="99"/>
    <w:unhideWhenUsed/>
    <w:rsid w:val="00B8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1AD5"/>
  </w:style>
  <w:style w:type="paragraph" w:styleId="ad">
    <w:name w:val="No Spacing"/>
    <w:link w:val="ae"/>
    <w:uiPriority w:val="1"/>
    <w:qFormat/>
    <w:rsid w:val="00B81A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rsid w:val="00B81AD5"/>
    <w:rPr>
      <w:rFonts w:ascii="Calibri" w:eastAsia="Calibri" w:hAnsi="Calibri" w:cs="Times New Roman"/>
    </w:rPr>
  </w:style>
  <w:style w:type="paragraph" w:customStyle="1" w:styleId="pdq2pgselectionanchorcontainer">
    <w:name w:val="pdq2pg_selectionanchorcontainer"/>
    <w:basedOn w:val="a"/>
    <w:rsid w:val="00E2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2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8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AF41D-C0FB-4EB5-A14C-AEDED6769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Мелибаев</dc:creator>
  <cp:keywords/>
  <dc:description/>
  <cp:lastModifiedBy>Админ</cp:lastModifiedBy>
  <cp:revision>20</cp:revision>
  <cp:lastPrinted>2026-07-22T03:47:00Z</cp:lastPrinted>
  <dcterms:created xsi:type="dcterms:W3CDTF">2026-07-21T12:45:00Z</dcterms:created>
  <dcterms:modified xsi:type="dcterms:W3CDTF">2026-07-22T05:04:00Z</dcterms:modified>
</cp:coreProperties>
</file>